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40" w:rsidRPr="00815C57" w:rsidRDefault="00F55640" w:rsidP="00F55640">
      <w:pPr>
        <w:jc w:val="center"/>
        <w:rPr>
          <w:rFonts w:ascii="Arial" w:hAnsi="Arial" w:cs="Arial"/>
          <w:b/>
          <w:sz w:val="32"/>
          <w:szCs w:val="32"/>
        </w:rPr>
      </w:pPr>
      <w:bookmarkStart w:id="0" w:name="_GoBack"/>
      <w:bookmarkEnd w:id="0"/>
      <w:r w:rsidRPr="00815C57">
        <w:rPr>
          <w:rFonts w:ascii="Arial" w:hAnsi="Arial" w:cs="Arial"/>
          <w:b/>
          <w:sz w:val="32"/>
          <w:szCs w:val="32"/>
        </w:rPr>
        <w:t>20.05.2022 г. №384</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 xml:space="preserve">РОССИЙСКАЯ ФЕДЕРАЦИЯ </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ИРКУТСКАЯ ОБЛАСТЬ</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БОХАНСКИЙ РАЙОН</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МУНИЦИПАЛЬНОЕ ОБРАЗОВАНИЕ «УКЫР»</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ДУМА</w:t>
      </w:r>
    </w:p>
    <w:p w:rsidR="00F55640" w:rsidRPr="00815C57" w:rsidRDefault="00F55640" w:rsidP="00F55640">
      <w:pPr>
        <w:tabs>
          <w:tab w:val="left" w:pos="9639"/>
        </w:tabs>
        <w:ind w:right="-1"/>
        <w:jc w:val="center"/>
        <w:rPr>
          <w:rFonts w:ascii="Arial" w:hAnsi="Arial" w:cs="Arial"/>
          <w:b/>
          <w:sz w:val="32"/>
          <w:szCs w:val="32"/>
        </w:rPr>
      </w:pPr>
      <w:r w:rsidRPr="00815C57">
        <w:rPr>
          <w:rFonts w:ascii="Arial" w:hAnsi="Arial" w:cs="Arial"/>
          <w:b/>
          <w:sz w:val="32"/>
          <w:szCs w:val="32"/>
        </w:rPr>
        <w:t>РЕШЕНИЕ</w:t>
      </w:r>
    </w:p>
    <w:p w:rsidR="00F55640" w:rsidRPr="009C6DDB" w:rsidRDefault="00F55640" w:rsidP="00F55640">
      <w:pPr>
        <w:widowControl w:val="0"/>
        <w:autoSpaceDE w:val="0"/>
        <w:autoSpaceDN w:val="0"/>
        <w:adjustRightInd w:val="0"/>
        <w:outlineLvl w:val="0"/>
        <w:rPr>
          <w:rFonts w:ascii="Arial" w:hAnsi="Arial" w:cs="Arial"/>
          <w:sz w:val="32"/>
          <w:szCs w:val="32"/>
        </w:rPr>
      </w:pPr>
    </w:p>
    <w:p w:rsidR="00A03D3C" w:rsidRDefault="00F55640" w:rsidP="00A03D3C">
      <w:pPr>
        <w:pStyle w:val="ConsPlusTitle"/>
        <w:widowControl/>
        <w:jc w:val="center"/>
        <w:rPr>
          <w:rFonts w:ascii="Arial" w:hAnsi="Arial" w:cs="Arial"/>
          <w:sz w:val="32"/>
          <w:szCs w:val="32"/>
        </w:rPr>
      </w:pPr>
      <w:r w:rsidRPr="009C6DDB">
        <w:rPr>
          <w:rFonts w:ascii="Arial" w:hAnsi="Arial" w:cs="Arial"/>
          <w:sz w:val="32"/>
          <w:szCs w:val="32"/>
        </w:rPr>
        <w:t xml:space="preserve">О </w:t>
      </w:r>
      <w:r w:rsidR="00A03D3C">
        <w:rPr>
          <w:rFonts w:ascii="Arial" w:hAnsi="Arial" w:cs="Arial"/>
          <w:sz w:val="32"/>
          <w:szCs w:val="32"/>
        </w:rPr>
        <w:t>ВНЕСЕНИИ ИЗМЕНЕНИЙ И ДОПОЛНЕНИЙ В РЕШЕНИЕ ДУМЫ № 313 ОТ 19.11.2019Г. «ПОЛОЖЕНИЕ О БЮДЖЕТНОМ ПРОЦЕССЕ МУНИЦИПАЛНОГО ОБРАЗОВАНИЯ «УКЫР»»</w:t>
      </w:r>
    </w:p>
    <w:p w:rsidR="00F55640" w:rsidRPr="009C6DDB" w:rsidRDefault="00A03D3C" w:rsidP="00A03D3C">
      <w:pPr>
        <w:pStyle w:val="ConsPlusTitle"/>
        <w:widowControl/>
        <w:jc w:val="center"/>
        <w:rPr>
          <w:rFonts w:ascii="Arial" w:hAnsi="Arial" w:cs="Arial"/>
          <w:sz w:val="32"/>
          <w:szCs w:val="32"/>
        </w:rPr>
      </w:pPr>
      <w:r>
        <w:rPr>
          <w:rFonts w:ascii="Arial" w:hAnsi="Arial" w:cs="Arial"/>
          <w:sz w:val="32"/>
          <w:szCs w:val="32"/>
        </w:rPr>
        <w:t xml:space="preserve"> (В РЕДАКЦИИ ОТ  23.03.2021Г. № 343)</w:t>
      </w:r>
    </w:p>
    <w:p w:rsidR="00F55640" w:rsidRPr="009C6DDB" w:rsidRDefault="00F55640" w:rsidP="00F55640">
      <w:pPr>
        <w:pStyle w:val="ConsPlusTitle"/>
        <w:widowControl/>
        <w:jc w:val="center"/>
        <w:rPr>
          <w:rFonts w:ascii="Arial" w:hAnsi="Arial" w:cs="Arial"/>
          <w:sz w:val="22"/>
          <w:szCs w:val="22"/>
        </w:rPr>
      </w:pPr>
    </w:p>
    <w:p w:rsidR="00F55640" w:rsidRPr="009C6DDB" w:rsidRDefault="00F55640" w:rsidP="00F55640">
      <w:pPr>
        <w:ind w:firstLine="709"/>
        <w:jc w:val="both"/>
        <w:rPr>
          <w:rFonts w:ascii="Arial" w:hAnsi="Arial" w:cs="Arial"/>
        </w:rPr>
      </w:pPr>
      <w:r w:rsidRPr="009C6DDB">
        <w:rPr>
          <w:rFonts w:ascii="Arial" w:hAnsi="Arial" w:cs="Arial"/>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w:t>
      </w:r>
      <w:r w:rsidR="00A03D3C">
        <w:rPr>
          <w:rFonts w:ascii="Arial" w:hAnsi="Arial" w:cs="Arial"/>
        </w:rPr>
        <w:t xml:space="preserve">авления в Российской Федерации», </w:t>
      </w:r>
      <w:r w:rsidRPr="009C6DDB">
        <w:rPr>
          <w:rFonts w:ascii="Arial" w:hAnsi="Arial" w:cs="Arial"/>
        </w:rPr>
        <w:t xml:space="preserve">Федеральным законом от </w:t>
      </w:r>
      <w:r w:rsidR="00A03D3C">
        <w:rPr>
          <w:rFonts w:ascii="Arial" w:hAnsi="Arial" w:cs="Arial"/>
        </w:rPr>
        <w:t xml:space="preserve">26.07.2019г. №199-ФЗ «О внесении изменений в Бюджетный кодекс Российской Федерации» Федеральным законом  от 02.08.2019г. № 278-ФЗ </w:t>
      </w:r>
      <w:r w:rsidRPr="009C6DDB">
        <w:rPr>
          <w:rFonts w:ascii="Arial" w:hAnsi="Arial" w:cs="Arial"/>
        </w:rPr>
        <w:t>«О внесении изменений в Бюджетный кодекс Российской Федерации</w:t>
      </w:r>
      <w:r w:rsidR="00A03D3C">
        <w:rPr>
          <w:rFonts w:ascii="Arial" w:hAnsi="Arial" w:cs="Arial"/>
        </w:rPr>
        <w:t>»</w:t>
      </w:r>
      <w:r>
        <w:rPr>
          <w:rFonts w:ascii="Arial" w:hAnsi="Arial" w:cs="Arial"/>
        </w:rPr>
        <w:t xml:space="preserve">, </w:t>
      </w:r>
      <w:r w:rsidRPr="009C6DDB">
        <w:rPr>
          <w:rFonts w:ascii="Arial" w:hAnsi="Arial" w:cs="Arial"/>
        </w:rPr>
        <w:t xml:space="preserve">Федеральным законом от </w:t>
      </w:r>
      <w:r w:rsidR="00A03D3C">
        <w:rPr>
          <w:rFonts w:ascii="Arial" w:hAnsi="Arial" w:cs="Arial"/>
        </w:rPr>
        <w:t>31.07.2020</w:t>
      </w:r>
      <w:r w:rsidRPr="009C6DDB">
        <w:rPr>
          <w:rFonts w:ascii="Arial" w:hAnsi="Arial" w:cs="Arial"/>
        </w:rPr>
        <w:t xml:space="preserve"> г. № </w:t>
      </w:r>
      <w:r w:rsidR="00A03D3C">
        <w:rPr>
          <w:rFonts w:ascii="Arial" w:hAnsi="Arial" w:cs="Arial"/>
        </w:rPr>
        <w:t>263</w:t>
      </w:r>
      <w:r w:rsidR="00CE1408">
        <w:rPr>
          <w:rFonts w:ascii="Arial" w:hAnsi="Arial" w:cs="Arial"/>
        </w:rPr>
        <w:t>-</w:t>
      </w:r>
      <w:r w:rsidRPr="009C6DDB">
        <w:rPr>
          <w:rFonts w:ascii="Arial" w:hAnsi="Arial" w:cs="Arial"/>
        </w:rPr>
        <w:t>ФЗ «О внесении изменений в Бюджет</w:t>
      </w:r>
      <w:r w:rsidR="00CE1408">
        <w:rPr>
          <w:rFonts w:ascii="Arial" w:hAnsi="Arial" w:cs="Arial"/>
        </w:rPr>
        <w:t>ный кодекс Российской Федерации и отдельные законодательные акты Российской Федерации»</w:t>
      </w:r>
      <w:r w:rsidRPr="009C6DDB">
        <w:rPr>
          <w:rFonts w:ascii="Arial" w:hAnsi="Arial" w:cs="Arial"/>
        </w:rPr>
        <w:t xml:space="preserve">, Уставом МО «Укыр» </w:t>
      </w:r>
    </w:p>
    <w:p w:rsidR="00F55640" w:rsidRPr="009C6DDB" w:rsidRDefault="00F55640" w:rsidP="00F55640">
      <w:pPr>
        <w:rPr>
          <w:rFonts w:ascii="Arial" w:hAnsi="Arial" w:cs="Arial"/>
        </w:rPr>
      </w:pPr>
    </w:p>
    <w:p w:rsidR="00F55640" w:rsidRPr="009C6DDB" w:rsidRDefault="00F55640" w:rsidP="00F55640">
      <w:pPr>
        <w:jc w:val="center"/>
        <w:rPr>
          <w:rFonts w:ascii="Arial" w:hAnsi="Arial" w:cs="Arial"/>
          <w:b/>
        </w:rPr>
      </w:pPr>
      <w:r w:rsidRPr="009C6DDB">
        <w:rPr>
          <w:rFonts w:ascii="Arial" w:hAnsi="Arial" w:cs="Arial"/>
          <w:b/>
        </w:rPr>
        <w:t>Дума решила:</w:t>
      </w:r>
    </w:p>
    <w:p w:rsidR="00F55640" w:rsidRPr="009C6DDB" w:rsidRDefault="00F55640" w:rsidP="00F55640">
      <w:pPr>
        <w:pStyle w:val="a7"/>
        <w:rPr>
          <w:sz w:val="24"/>
          <w:szCs w:val="24"/>
        </w:rPr>
      </w:pPr>
    </w:p>
    <w:p w:rsidR="00F55640" w:rsidRDefault="00BD0E4B" w:rsidP="00C0394D">
      <w:pPr>
        <w:pStyle w:val="af"/>
        <w:numPr>
          <w:ilvl w:val="0"/>
          <w:numId w:val="3"/>
        </w:numPr>
        <w:jc w:val="both"/>
        <w:rPr>
          <w:rFonts w:ascii="Arial" w:hAnsi="Arial" w:cs="Arial"/>
        </w:rPr>
      </w:pPr>
      <w:r>
        <w:rPr>
          <w:rFonts w:ascii="Arial" w:hAnsi="Arial" w:cs="Arial"/>
        </w:rPr>
        <w:t>Внести изменения и дополнения в «Положение о бюджетном процессе МО «Укыр» следующие:</w:t>
      </w:r>
    </w:p>
    <w:p w:rsidR="00BD0E4B" w:rsidRPr="00BD0E4B" w:rsidRDefault="00BD0E4B" w:rsidP="00C0394D">
      <w:pPr>
        <w:pStyle w:val="af"/>
        <w:numPr>
          <w:ilvl w:val="1"/>
          <w:numId w:val="3"/>
        </w:numPr>
        <w:jc w:val="both"/>
        <w:rPr>
          <w:rFonts w:ascii="Arial" w:hAnsi="Arial" w:cs="Arial"/>
        </w:rPr>
      </w:pPr>
      <w:r>
        <w:rPr>
          <w:rFonts w:ascii="Arial" w:hAnsi="Arial" w:cs="Arial"/>
        </w:rPr>
        <w:t>Раздел 2, статья 15, пункт 1 добавить</w:t>
      </w:r>
      <w:r w:rsidR="00603380">
        <w:rPr>
          <w:rFonts w:ascii="Arial" w:hAnsi="Arial" w:cs="Arial"/>
        </w:rPr>
        <w:t>:</w:t>
      </w:r>
    </w:p>
    <w:p w:rsidR="00BD0E4B" w:rsidRDefault="00BD0E4B" w:rsidP="00C0394D">
      <w:pPr>
        <w:tabs>
          <w:tab w:val="left" w:pos="807"/>
        </w:tabs>
        <w:ind w:left="851"/>
        <w:jc w:val="both"/>
        <w:rPr>
          <w:rFonts w:ascii="Arial" w:hAnsi="Arial" w:cs="Arial"/>
        </w:rPr>
      </w:pPr>
      <w:r>
        <w:rPr>
          <w:rFonts w:ascii="Arial" w:hAnsi="Arial" w:cs="Arial"/>
        </w:rPr>
        <w:t>«Нормативные правовые акты зачисления в бюджеты доходов от налоговых        поступлений, в том числе от уплаты акцизов»</w:t>
      </w:r>
      <w:r w:rsidR="00603380">
        <w:rPr>
          <w:rFonts w:ascii="Arial" w:hAnsi="Arial" w:cs="Arial"/>
        </w:rPr>
        <w:t>;</w:t>
      </w:r>
    </w:p>
    <w:p w:rsidR="00F55640" w:rsidRDefault="0025117E" w:rsidP="00C0394D">
      <w:pPr>
        <w:pStyle w:val="af"/>
        <w:numPr>
          <w:ilvl w:val="1"/>
          <w:numId w:val="3"/>
        </w:numPr>
        <w:tabs>
          <w:tab w:val="left" w:pos="807"/>
        </w:tabs>
        <w:jc w:val="both"/>
        <w:rPr>
          <w:rFonts w:ascii="Arial" w:hAnsi="Arial" w:cs="Arial"/>
        </w:rPr>
      </w:pPr>
      <w:r>
        <w:rPr>
          <w:rFonts w:ascii="Arial" w:hAnsi="Arial" w:cs="Arial"/>
        </w:rPr>
        <w:t>Раздел 1</w:t>
      </w:r>
      <w:r w:rsidR="00896B1B">
        <w:rPr>
          <w:rFonts w:ascii="Arial" w:hAnsi="Arial" w:cs="Arial"/>
        </w:rPr>
        <w:t xml:space="preserve">, статья 11 добавить: </w:t>
      </w:r>
    </w:p>
    <w:p w:rsidR="00896B1B" w:rsidRDefault="00896B1B" w:rsidP="00C0394D">
      <w:pPr>
        <w:tabs>
          <w:tab w:val="left" w:pos="1345"/>
        </w:tabs>
        <w:ind w:left="851"/>
        <w:jc w:val="both"/>
        <w:rPr>
          <w:rFonts w:ascii="Arial" w:hAnsi="Arial" w:cs="Arial"/>
        </w:rPr>
      </w:pPr>
      <w:r>
        <w:rPr>
          <w:rFonts w:ascii="Arial" w:hAnsi="Arial" w:cs="Arial"/>
        </w:rPr>
        <w:t>«</w:t>
      </w:r>
      <w:r w:rsidR="00C0394D">
        <w:rPr>
          <w:rFonts w:ascii="Arial" w:hAnsi="Arial" w:cs="Arial"/>
        </w:rPr>
        <w:t>П</w:t>
      </w:r>
      <w:r>
        <w:rPr>
          <w:rFonts w:ascii="Arial" w:hAnsi="Arial" w:cs="Arial"/>
        </w:rPr>
        <w:t>ункт 3 .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r w:rsidR="00603380">
        <w:rPr>
          <w:rFonts w:ascii="Arial" w:hAnsi="Arial" w:cs="Arial"/>
        </w:rPr>
        <w:t>;</w:t>
      </w:r>
    </w:p>
    <w:p w:rsidR="00896B1B" w:rsidRDefault="00C0394D" w:rsidP="00C0394D">
      <w:pPr>
        <w:pStyle w:val="af"/>
        <w:numPr>
          <w:ilvl w:val="1"/>
          <w:numId w:val="3"/>
        </w:numPr>
        <w:tabs>
          <w:tab w:val="left" w:pos="1345"/>
        </w:tabs>
        <w:jc w:val="both"/>
        <w:rPr>
          <w:rFonts w:ascii="Arial" w:hAnsi="Arial" w:cs="Arial"/>
        </w:rPr>
      </w:pPr>
      <w:r>
        <w:rPr>
          <w:rFonts w:ascii="Arial" w:hAnsi="Arial" w:cs="Arial"/>
        </w:rPr>
        <w:t>Раздел 3, статья 24 добавить:</w:t>
      </w:r>
    </w:p>
    <w:p w:rsidR="00C0394D" w:rsidRDefault="00C0394D" w:rsidP="00C0394D">
      <w:pPr>
        <w:tabs>
          <w:tab w:val="left" w:pos="1345"/>
        </w:tabs>
        <w:ind w:left="720"/>
        <w:jc w:val="both"/>
        <w:rPr>
          <w:rFonts w:ascii="Arial" w:hAnsi="Arial" w:cs="Arial"/>
        </w:rPr>
      </w:pPr>
      <w:r>
        <w:rPr>
          <w:rFonts w:ascii="Arial" w:hAnsi="Arial" w:cs="Arial"/>
        </w:rPr>
        <w:t>«Пункт 5.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r w:rsidR="00603380">
        <w:rPr>
          <w:rFonts w:ascii="Arial" w:hAnsi="Arial" w:cs="Arial"/>
        </w:rPr>
        <w:t>;</w:t>
      </w:r>
    </w:p>
    <w:p w:rsidR="00603380" w:rsidRDefault="000822BA" w:rsidP="000822BA">
      <w:pPr>
        <w:pStyle w:val="af"/>
        <w:numPr>
          <w:ilvl w:val="1"/>
          <w:numId w:val="3"/>
        </w:numPr>
        <w:tabs>
          <w:tab w:val="left" w:pos="1345"/>
        </w:tabs>
        <w:jc w:val="both"/>
        <w:rPr>
          <w:rFonts w:ascii="Arial" w:hAnsi="Arial" w:cs="Arial"/>
        </w:rPr>
      </w:pPr>
      <w:r>
        <w:rPr>
          <w:rFonts w:ascii="Arial" w:hAnsi="Arial" w:cs="Arial"/>
        </w:rPr>
        <w:t>Раздел 6, статья 45 добавить:</w:t>
      </w:r>
    </w:p>
    <w:p w:rsidR="000822BA" w:rsidRDefault="0082720B" w:rsidP="000822BA">
      <w:pPr>
        <w:tabs>
          <w:tab w:val="left" w:pos="1345"/>
        </w:tabs>
        <w:ind w:left="720"/>
        <w:jc w:val="both"/>
        <w:rPr>
          <w:rFonts w:ascii="Arial" w:hAnsi="Arial" w:cs="Arial"/>
        </w:rPr>
      </w:pPr>
      <w:r>
        <w:rPr>
          <w:rFonts w:ascii="Arial" w:hAnsi="Arial" w:cs="Arial"/>
        </w:rPr>
        <w:t>«Также за органом закреплено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w:t>
      </w:r>
      <w:r w:rsidR="001504ED">
        <w:rPr>
          <w:rFonts w:ascii="Arial" w:hAnsi="Arial" w:cs="Arial"/>
        </w:rPr>
        <w:t xml:space="preserve">.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w:t>
      </w:r>
      <w:r w:rsidR="001504ED">
        <w:rPr>
          <w:rFonts w:ascii="Arial" w:hAnsi="Arial" w:cs="Arial"/>
        </w:rPr>
        <w:lastRenderedPageBreak/>
        <w:t>оценки эффективности использования муниципального имущества, и, как следствие, возникающими экономическими и социальными эффектами при его и</w:t>
      </w:r>
      <w:r w:rsidR="00EF6EA8">
        <w:rPr>
          <w:rFonts w:ascii="Arial" w:hAnsi="Arial" w:cs="Arial"/>
        </w:rPr>
        <w:t>спользовании</w:t>
      </w:r>
      <w:r w:rsidR="001504ED">
        <w:rPr>
          <w:rFonts w:ascii="Arial" w:hAnsi="Arial" w:cs="Arial"/>
        </w:rPr>
        <w:t>»</w:t>
      </w:r>
      <w:r w:rsidR="00EF6EA8">
        <w:rPr>
          <w:rFonts w:ascii="Arial" w:hAnsi="Arial" w:cs="Arial"/>
        </w:rPr>
        <w:t>.</w:t>
      </w:r>
    </w:p>
    <w:p w:rsidR="00EF6EA8" w:rsidRDefault="00EF6EA8" w:rsidP="00EF6EA8">
      <w:pPr>
        <w:pStyle w:val="af"/>
        <w:numPr>
          <w:ilvl w:val="0"/>
          <w:numId w:val="3"/>
        </w:numPr>
        <w:tabs>
          <w:tab w:val="left" w:pos="1345"/>
        </w:tabs>
        <w:jc w:val="both"/>
        <w:rPr>
          <w:rFonts w:ascii="Arial" w:hAnsi="Arial" w:cs="Arial"/>
        </w:rPr>
      </w:pPr>
      <w:r>
        <w:rPr>
          <w:rFonts w:ascii="Arial" w:hAnsi="Arial" w:cs="Arial"/>
        </w:rPr>
        <w:t>Приложение 1 к Решению Думы читать в новой редакции.</w:t>
      </w:r>
    </w:p>
    <w:p w:rsidR="00EF6EA8" w:rsidRDefault="00EF6EA8" w:rsidP="00EF6EA8">
      <w:pPr>
        <w:pStyle w:val="af"/>
        <w:numPr>
          <w:ilvl w:val="0"/>
          <w:numId w:val="3"/>
        </w:numPr>
        <w:tabs>
          <w:tab w:val="left" w:pos="1345"/>
        </w:tabs>
        <w:jc w:val="both"/>
        <w:rPr>
          <w:rFonts w:ascii="Arial" w:hAnsi="Arial" w:cs="Arial"/>
        </w:rPr>
      </w:pPr>
      <w:r>
        <w:rPr>
          <w:rFonts w:ascii="Arial" w:hAnsi="Arial" w:cs="Arial"/>
        </w:rPr>
        <w:t>Настоящее решение опубликовать в Вестнике МО «Укыр» и на официальном сайте МО «Укыр» в сети «Интернет».</w:t>
      </w:r>
    </w:p>
    <w:p w:rsidR="00EF6EA8" w:rsidRDefault="00EF6EA8" w:rsidP="00EF6EA8">
      <w:pPr>
        <w:pStyle w:val="af"/>
        <w:tabs>
          <w:tab w:val="left" w:pos="1345"/>
        </w:tabs>
        <w:jc w:val="both"/>
        <w:rPr>
          <w:rFonts w:ascii="Arial" w:hAnsi="Arial" w:cs="Arial"/>
        </w:rPr>
      </w:pPr>
    </w:p>
    <w:p w:rsidR="00F55640" w:rsidRPr="009C6DDB" w:rsidRDefault="00F55640" w:rsidP="00C0394D">
      <w:pPr>
        <w:autoSpaceDE w:val="0"/>
        <w:autoSpaceDN w:val="0"/>
        <w:adjustRightInd w:val="0"/>
        <w:ind w:firstLine="540"/>
        <w:jc w:val="both"/>
        <w:rPr>
          <w:rFonts w:ascii="Arial" w:hAnsi="Arial" w:cs="Arial"/>
        </w:rPr>
      </w:pPr>
    </w:p>
    <w:p w:rsidR="00F55640" w:rsidRPr="009C6DDB" w:rsidRDefault="00F55640" w:rsidP="00F55640">
      <w:pPr>
        <w:autoSpaceDE w:val="0"/>
        <w:autoSpaceDN w:val="0"/>
        <w:adjustRightInd w:val="0"/>
        <w:jc w:val="both"/>
        <w:rPr>
          <w:rFonts w:ascii="Arial" w:hAnsi="Arial" w:cs="Arial"/>
        </w:rPr>
      </w:pPr>
      <w:r w:rsidRPr="009C6DDB">
        <w:rPr>
          <w:rFonts w:ascii="Arial" w:hAnsi="Arial" w:cs="Arial"/>
        </w:rPr>
        <w:t>Председатель Думы,</w:t>
      </w:r>
    </w:p>
    <w:p w:rsidR="00EF6EA8" w:rsidRDefault="00F55640" w:rsidP="00F55640">
      <w:pPr>
        <w:autoSpaceDE w:val="0"/>
        <w:autoSpaceDN w:val="0"/>
        <w:adjustRightInd w:val="0"/>
        <w:jc w:val="both"/>
        <w:rPr>
          <w:rFonts w:ascii="Arial" w:hAnsi="Arial" w:cs="Arial"/>
        </w:rPr>
      </w:pPr>
      <w:r w:rsidRPr="009C6DDB">
        <w:rPr>
          <w:rFonts w:ascii="Arial" w:hAnsi="Arial" w:cs="Arial"/>
        </w:rPr>
        <w:t xml:space="preserve">Глава муниципального образования «Укыр» </w:t>
      </w:r>
    </w:p>
    <w:p w:rsidR="00F55640" w:rsidRPr="009C6DDB" w:rsidRDefault="00F55640" w:rsidP="00F55640">
      <w:pPr>
        <w:autoSpaceDE w:val="0"/>
        <w:autoSpaceDN w:val="0"/>
        <w:adjustRightInd w:val="0"/>
        <w:jc w:val="both"/>
        <w:rPr>
          <w:rFonts w:ascii="Arial" w:hAnsi="Arial" w:cs="Arial"/>
        </w:rPr>
      </w:pPr>
      <w:r w:rsidRPr="009C6DDB">
        <w:rPr>
          <w:rFonts w:ascii="Arial" w:hAnsi="Arial" w:cs="Arial"/>
        </w:rPr>
        <w:t xml:space="preserve">Багайников Владимир Алексеевич                    </w:t>
      </w:r>
      <w:r w:rsidRPr="009C6DDB">
        <w:rPr>
          <w:rFonts w:ascii="Arial" w:hAnsi="Arial" w:cs="Arial"/>
        </w:rPr>
        <w:tab/>
        <w:t xml:space="preserve">                                                                            </w:t>
      </w:r>
    </w:p>
    <w:p w:rsidR="00F55640" w:rsidRPr="009C6DDB" w:rsidRDefault="00F55640" w:rsidP="00F55640">
      <w:pPr>
        <w:autoSpaceDE w:val="0"/>
        <w:autoSpaceDN w:val="0"/>
        <w:adjustRightInd w:val="0"/>
        <w:jc w:val="both"/>
        <w:rPr>
          <w:rFonts w:ascii="Arial" w:hAnsi="Arial" w:cs="Arial"/>
        </w:rPr>
      </w:pPr>
    </w:p>
    <w:p w:rsidR="00F55640" w:rsidRPr="009C6DDB" w:rsidRDefault="00F55640" w:rsidP="00F55640">
      <w:pPr>
        <w:pStyle w:val="ConsPlusNormal"/>
        <w:jc w:val="both"/>
        <w:rPr>
          <w:szCs w:val="24"/>
        </w:rPr>
      </w:pPr>
      <w:r w:rsidRPr="009C6DDB">
        <w:rPr>
          <w:szCs w:val="24"/>
        </w:rPr>
        <w:t xml:space="preserve">  </w:t>
      </w:r>
      <w:bookmarkStart w:id="1" w:name="Par641"/>
      <w:bookmarkEnd w:id="1"/>
    </w:p>
    <w:p w:rsidR="00F55640" w:rsidRPr="009C6DDB" w:rsidRDefault="00F55640" w:rsidP="00F55640">
      <w:pPr>
        <w:widowControl w:val="0"/>
        <w:autoSpaceDE w:val="0"/>
        <w:autoSpaceDN w:val="0"/>
        <w:adjustRightInd w:val="0"/>
        <w:jc w:val="both"/>
      </w:pPr>
    </w:p>
    <w:p w:rsidR="00F55640" w:rsidRPr="009C6DDB" w:rsidRDefault="00F55640" w:rsidP="00F55640">
      <w:pPr>
        <w:widowControl w:val="0"/>
        <w:autoSpaceDE w:val="0"/>
        <w:autoSpaceDN w:val="0"/>
        <w:adjustRightInd w:val="0"/>
        <w:jc w:val="both"/>
      </w:pPr>
    </w:p>
    <w:p w:rsidR="00F55640" w:rsidRPr="009C6DDB" w:rsidRDefault="00F55640" w:rsidP="00F55640">
      <w:pPr>
        <w:widowControl w:val="0"/>
        <w:autoSpaceDE w:val="0"/>
        <w:autoSpaceDN w:val="0"/>
        <w:adjustRightInd w:val="0"/>
        <w:jc w:val="both"/>
      </w:pPr>
    </w:p>
    <w:p w:rsidR="00F55640" w:rsidRDefault="00F55640" w:rsidP="00F55640">
      <w:pPr>
        <w:widowControl w:val="0"/>
        <w:autoSpaceDE w:val="0"/>
        <w:autoSpaceDN w:val="0"/>
        <w:adjustRightInd w:val="0"/>
        <w:jc w:val="both"/>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A03D3C" w:rsidP="00F55640">
      <w:pPr>
        <w:widowControl w:val="0"/>
        <w:autoSpaceDE w:val="0"/>
        <w:autoSpaceDN w:val="0"/>
        <w:adjustRightInd w:val="0"/>
        <w:jc w:val="both"/>
        <w:rPr>
          <w:sz w:val="2"/>
          <w:szCs w:val="2"/>
        </w:rPr>
      </w:pPr>
      <w:r>
        <w:rPr>
          <w:sz w:val="2"/>
          <w:szCs w:val="2"/>
        </w:rPr>
        <w:t>,</w:t>
      </w: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both"/>
        <w:rPr>
          <w:sz w:val="2"/>
          <w:szCs w:val="2"/>
        </w:rPr>
      </w:pPr>
    </w:p>
    <w:p w:rsidR="00F55640" w:rsidRDefault="00F55640" w:rsidP="00F55640">
      <w:pPr>
        <w:widowControl w:val="0"/>
        <w:autoSpaceDE w:val="0"/>
        <w:autoSpaceDN w:val="0"/>
        <w:adjustRightInd w:val="0"/>
        <w:jc w:val="center"/>
        <w:outlineLvl w:val="0"/>
        <w:rPr>
          <w:rFonts w:ascii="Arial" w:hAnsi="Arial" w:cs="Arial"/>
          <w:sz w:val="22"/>
          <w:szCs w:val="22"/>
        </w:rPr>
      </w:pPr>
      <w:bookmarkStart w:id="2" w:name="Par42"/>
      <w:bookmarkEnd w:id="2"/>
      <w:r w:rsidRPr="009C6DDB">
        <w:rPr>
          <w:rFonts w:ascii="Arial" w:hAnsi="Arial" w:cs="Arial"/>
          <w:sz w:val="22"/>
          <w:szCs w:val="22"/>
        </w:rPr>
        <w:t xml:space="preserve">                                                                                   </w:t>
      </w:r>
    </w:p>
    <w:p w:rsidR="00F55640" w:rsidRDefault="00F55640" w:rsidP="00F55640">
      <w:pPr>
        <w:widowControl w:val="0"/>
        <w:autoSpaceDE w:val="0"/>
        <w:autoSpaceDN w:val="0"/>
        <w:adjustRightInd w:val="0"/>
        <w:jc w:val="center"/>
        <w:outlineLvl w:val="0"/>
        <w:rPr>
          <w:rFonts w:ascii="Arial" w:hAnsi="Arial" w:cs="Arial"/>
          <w:sz w:val="22"/>
          <w:szCs w:val="22"/>
        </w:rPr>
      </w:pPr>
    </w:p>
    <w:p w:rsidR="00F55640" w:rsidRDefault="00F55640" w:rsidP="00F55640">
      <w:pPr>
        <w:widowControl w:val="0"/>
        <w:autoSpaceDE w:val="0"/>
        <w:autoSpaceDN w:val="0"/>
        <w:adjustRightInd w:val="0"/>
        <w:jc w:val="center"/>
        <w:outlineLvl w:val="0"/>
        <w:rPr>
          <w:rFonts w:ascii="Arial" w:hAnsi="Arial" w:cs="Arial"/>
          <w:sz w:val="22"/>
          <w:szCs w:val="22"/>
        </w:rPr>
      </w:pPr>
    </w:p>
    <w:p w:rsidR="00F55640" w:rsidRDefault="00F55640" w:rsidP="00F55640">
      <w:pPr>
        <w:widowControl w:val="0"/>
        <w:autoSpaceDE w:val="0"/>
        <w:autoSpaceDN w:val="0"/>
        <w:adjustRightInd w:val="0"/>
        <w:jc w:val="center"/>
        <w:outlineLvl w:val="0"/>
        <w:rPr>
          <w:rFonts w:ascii="Arial" w:hAnsi="Arial" w:cs="Arial"/>
          <w:sz w:val="22"/>
          <w:szCs w:val="22"/>
        </w:rPr>
      </w:pPr>
    </w:p>
    <w:p w:rsidR="00F55640" w:rsidRDefault="00F55640" w:rsidP="00F55640">
      <w:pPr>
        <w:widowControl w:val="0"/>
        <w:autoSpaceDE w:val="0"/>
        <w:autoSpaceDN w:val="0"/>
        <w:adjustRightInd w:val="0"/>
        <w:jc w:val="center"/>
        <w:outlineLvl w:val="0"/>
        <w:rPr>
          <w:rFonts w:ascii="Arial" w:hAnsi="Arial" w:cs="Arial"/>
          <w:sz w:val="22"/>
          <w:szCs w:val="22"/>
        </w:rPr>
      </w:pPr>
    </w:p>
    <w:p w:rsidR="00F55640" w:rsidRDefault="00F55640" w:rsidP="00F55640">
      <w:pPr>
        <w:widowControl w:val="0"/>
        <w:autoSpaceDE w:val="0"/>
        <w:autoSpaceDN w:val="0"/>
        <w:adjustRightInd w:val="0"/>
        <w:jc w:val="center"/>
        <w:outlineLvl w:val="0"/>
        <w:rPr>
          <w:rFonts w:ascii="Arial" w:hAnsi="Arial" w:cs="Arial"/>
          <w:sz w:val="22"/>
          <w:szCs w:val="22"/>
        </w:rPr>
      </w:pPr>
    </w:p>
    <w:p w:rsidR="00F55640" w:rsidRDefault="00F55640"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316AE9" w:rsidRDefault="00316AE9" w:rsidP="00F55640">
      <w:pPr>
        <w:widowControl w:val="0"/>
        <w:autoSpaceDE w:val="0"/>
        <w:autoSpaceDN w:val="0"/>
        <w:adjustRightInd w:val="0"/>
        <w:jc w:val="center"/>
        <w:outlineLvl w:val="0"/>
        <w:rPr>
          <w:rFonts w:ascii="Arial" w:hAnsi="Arial" w:cs="Arial"/>
          <w:sz w:val="22"/>
          <w:szCs w:val="22"/>
        </w:rPr>
      </w:pPr>
    </w:p>
    <w:p w:rsidR="00316AE9" w:rsidRDefault="00316AE9" w:rsidP="00F55640">
      <w:pPr>
        <w:widowControl w:val="0"/>
        <w:autoSpaceDE w:val="0"/>
        <w:autoSpaceDN w:val="0"/>
        <w:adjustRightInd w:val="0"/>
        <w:jc w:val="center"/>
        <w:outlineLvl w:val="0"/>
        <w:rPr>
          <w:rFonts w:ascii="Arial" w:hAnsi="Arial" w:cs="Arial"/>
          <w:sz w:val="22"/>
          <w:szCs w:val="22"/>
        </w:rPr>
      </w:pPr>
    </w:p>
    <w:p w:rsidR="00316AE9" w:rsidRDefault="00316AE9" w:rsidP="00F55640">
      <w:pPr>
        <w:widowControl w:val="0"/>
        <w:autoSpaceDE w:val="0"/>
        <w:autoSpaceDN w:val="0"/>
        <w:adjustRightInd w:val="0"/>
        <w:jc w:val="center"/>
        <w:outlineLvl w:val="0"/>
        <w:rPr>
          <w:rFonts w:ascii="Arial" w:hAnsi="Arial" w:cs="Arial"/>
          <w:sz w:val="22"/>
          <w:szCs w:val="22"/>
        </w:rPr>
      </w:pPr>
    </w:p>
    <w:p w:rsidR="00316AE9" w:rsidRDefault="00316AE9" w:rsidP="00F55640">
      <w:pPr>
        <w:widowControl w:val="0"/>
        <w:autoSpaceDE w:val="0"/>
        <w:autoSpaceDN w:val="0"/>
        <w:adjustRightInd w:val="0"/>
        <w:jc w:val="center"/>
        <w:outlineLvl w:val="0"/>
        <w:rPr>
          <w:rFonts w:ascii="Arial" w:hAnsi="Arial" w:cs="Arial"/>
          <w:sz w:val="22"/>
          <w:szCs w:val="22"/>
        </w:rPr>
      </w:pPr>
    </w:p>
    <w:p w:rsidR="00316AE9" w:rsidRDefault="00316AE9" w:rsidP="00F55640">
      <w:pPr>
        <w:widowControl w:val="0"/>
        <w:autoSpaceDE w:val="0"/>
        <w:autoSpaceDN w:val="0"/>
        <w:adjustRightInd w:val="0"/>
        <w:jc w:val="center"/>
        <w:outlineLvl w:val="0"/>
        <w:rPr>
          <w:rFonts w:ascii="Arial" w:hAnsi="Arial" w:cs="Arial"/>
          <w:sz w:val="22"/>
          <w:szCs w:val="22"/>
        </w:rPr>
      </w:pPr>
    </w:p>
    <w:p w:rsidR="00316AE9" w:rsidRDefault="00316AE9" w:rsidP="00F55640">
      <w:pPr>
        <w:widowControl w:val="0"/>
        <w:autoSpaceDE w:val="0"/>
        <w:autoSpaceDN w:val="0"/>
        <w:adjustRightInd w:val="0"/>
        <w:jc w:val="center"/>
        <w:outlineLvl w:val="0"/>
        <w:rPr>
          <w:rFonts w:ascii="Arial" w:hAnsi="Arial" w:cs="Arial"/>
          <w:sz w:val="22"/>
          <w:szCs w:val="22"/>
        </w:rPr>
      </w:pPr>
    </w:p>
    <w:p w:rsidR="00E44876" w:rsidRDefault="00E44876" w:rsidP="00F55640">
      <w:pPr>
        <w:widowControl w:val="0"/>
        <w:autoSpaceDE w:val="0"/>
        <w:autoSpaceDN w:val="0"/>
        <w:adjustRightInd w:val="0"/>
        <w:jc w:val="center"/>
        <w:outlineLvl w:val="0"/>
        <w:rPr>
          <w:rFonts w:ascii="Arial" w:hAnsi="Arial" w:cs="Arial"/>
          <w:sz w:val="22"/>
          <w:szCs w:val="22"/>
        </w:rPr>
      </w:pPr>
    </w:p>
    <w:p w:rsidR="00F55640" w:rsidRPr="009C6DDB" w:rsidRDefault="00F55640" w:rsidP="00F55640">
      <w:pPr>
        <w:widowControl w:val="0"/>
        <w:autoSpaceDE w:val="0"/>
        <w:autoSpaceDN w:val="0"/>
        <w:adjustRightInd w:val="0"/>
        <w:jc w:val="center"/>
        <w:outlineLvl w:val="0"/>
        <w:rPr>
          <w:rFonts w:ascii="Arial" w:hAnsi="Arial" w:cs="Arial"/>
          <w:sz w:val="22"/>
          <w:szCs w:val="22"/>
        </w:rPr>
      </w:pPr>
      <w:r>
        <w:rPr>
          <w:rFonts w:ascii="Arial" w:hAnsi="Arial" w:cs="Arial"/>
          <w:sz w:val="22"/>
          <w:szCs w:val="22"/>
        </w:rPr>
        <w:lastRenderedPageBreak/>
        <w:t xml:space="preserve">                                                                               </w:t>
      </w:r>
      <w:r w:rsidRPr="009C6DDB">
        <w:rPr>
          <w:rFonts w:ascii="Arial" w:hAnsi="Arial" w:cs="Arial"/>
          <w:sz w:val="22"/>
          <w:szCs w:val="22"/>
        </w:rPr>
        <w:t xml:space="preserve"> Приложение к решению</w:t>
      </w:r>
    </w:p>
    <w:p w:rsidR="00F55640" w:rsidRPr="009C6DDB" w:rsidRDefault="00F55640" w:rsidP="00F55640">
      <w:pPr>
        <w:widowControl w:val="0"/>
        <w:autoSpaceDE w:val="0"/>
        <w:autoSpaceDN w:val="0"/>
        <w:adjustRightInd w:val="0"/>
        <w:jc w:val="right"/>
        <w:rPr>
          <w:rFonts w:ascii="Arial" w:hAnsi="Arial" w:cs="Arial"/>
          <w:sz w:val="22"/>
          <w:szCs w:val="22"/>
        </w:rPr>
      </w:pPr>
      <w:r w:rsidRPr="009C6DDB">
        <w:rPr>
          <w:rFonts w:ascii="Arial" w:hAnsi="Arial" w:cs="Arial"/>
          <w:sz w:val="22"/>
          <w:szCs w:val="22"/>
        </w:rPr>
        <w:t>Думы №</w:t>
      </w:r>
      <w:r>
        <w:rPr>
          <w:rFonts w:ascii="Arial" w:hAnsi="Arial" w:cs="Arial"/>
          <w:sz w:val="22"/>
          <w:szCs w:val="22"/>
        </w:rPr>
        <w:t xml:space="preserve"> </w:t>
      </w:r>
      <w:r w:rsidR="00E44876">
        <w:rPr>
          <w:rFonts w:ascii="Arial" w:hAnsi="Arial" w:cs="Arial"/>
          <w:sz w:val="22"/>
          <w:szCs w:val="22"/>
        </w:rPr>
        <w:t>384</w:t>
      </w:r>
      <w:r w:rsidRPr="009C6DDB">
        <w:rPr>
          <w:rFonts w:ascii="Arial" w:hAnsi="Arial" w:cs="Arial"/>
          <w:sz w:val="22"/>
          <w:szCs w:val="22"/>
        </w:rPr>
        <w:t xml:space="preserve"> от «</w:t>
      </w:r>
      <w:r>
        <w:rPr>
          <w:rFonts w:ascii="Arial" w:hAnsi="Arial" w:cs="Arial"/>
          <w:sz w:val="22"/>
          <w:szCs w:val="22"/>
        </w:rPr>
        <w:t xml:space="preserve"> 2</w:t>
      </w:r>
      <w:r w:rsidR="00E44876">
        <w:rPr>
          <w:rFonts w:ascii="Arial" w:hAnsi="Arial" w:cs="Arial"/>
          <w:sz w:val="22"/>
          <w:szCs w:val="22"/>
        </w:rPr>
        <w:t>0</w:t>
      </w:r>
      <w:r>
        <w:rPr>
          <w:rFonts w:ascii="Arial" w:hAnsi="Arial" w:cs="Arial"/>
          <w:sz w:val="22"/>
          <w:szCs w:val="22"/>
        </w:rPr>
        <w:t xml:space="preserve"> </w:t>
      </w:r>
      <w:r w:rsidRPr="009C6DDB">
        <w:rPr>
          <w:rFonts w:ascii="Arial" w:hAnsi="Arial" w:cs="Arial"/>
          <w:sz w:val="22"/>
          <w:szCs w:val="22"/>
        </w:rPr>
        <w:t>»</w:t>
      </w:r>
      <w:r w:rsidR="00E44876">
        <w:rPr>
          <w:rFonts w:ascii="Arial" w:hAnsi="Arial" w:cs="Arial"/>
          <w:sz w:val="22"/>
          <w:szCs w:val="22"/>
        </w:rPr>
        <w:t xml:space="preserve"> мая</w:t>
      </w:r>
      <w:r>
        <w:rPr>
          <w:rFonts w:ascii="Arial" w:hAnsi="Arial" w:cs="Arial"/>
          <w:sz w:val="22"/>
          <w:szCs w:val="22"/>
        </w:rPr>
        <w:t xml:space="preserve"> </w:t>
      </w:r>
      <w:r w:rsidRPr="009C6DDB">
        <w:rPr>
          <w:rFonts w:ascii="Arial" w:hAnsi="Arial" w:cs="Arial"/>
          <w:sz w:val="22"/>
          <w:szCs w:val="22"/>
        </w:rPr>
        <w:t xml:space="preserve"> 20</w:t>
      </w:r>
      <w:r>
        <w:rPr>
          <w:rFonts w:ascii="Arial" w:hAnsi="Arial" w:cs="Arial"/>
          <w:sz w:val="22"/>
          <w:szCs w:val="22"/>
        </w:rPr>
        <w:t>2</w:t>
      </w:r>
      <w:r w:rsidR="00E44876">
        <w:rPr>
          <w:rFonts w:ascii="Arial" w:hAnsi="Arial" w:cs="Arial"/>
          <w:sz w:val="22"/>
          <w:szCs w:val="22"/>
        </w:rPr>
        <w:t>2</w:t>
      </w:r>
      <w:r>
        <w:rPr>
          <w:rFonts w:ascii="Arial" w:hAnsi="Arial" w:cs="Arial"/>
          <w:sz w:val="22"/>
          <w:szCs w:val="22"/>
        </w:rPr>
        <w:t xml:space="preserve"> </w:t>
      </w:r>
      <w:r w:rsidRPr="009C6DDB">
        <w:rPr>
          <w:rFonts w:ascii="Arial" w:hAnsi="Arial" w:cs="Arial"/>
          <w:sz w:val="22"/>
          <w:szCs w:val="22"/>
        </w:rPr>
        <w:t>г.</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jc w:val="center"/>
        <w:rPr>
          <w:rFonts w:ascii="Arial" w:hAnsi="Arial" w:cs="Arial"/>
          <w:b/>
          <w:bCs/>
          <w:sz w:val="22"/>
          <w:szCs w:val="22"/>
        </w:rPr>
      </w:pPr>
      <w:bookmarkStart w:id="3" w:name="Par48"/>
      <w:bookmarkEnd w:id="3"/>
      <w:r w:rsidRPr="009C6DDB">
        <w:rPr>
          <w:rFonts w:ascii="Arial" w:hAnsi="Arial" w:cs="Arial"/>
          <w:b/>
          <w:bCs/>
          <w:sz w:val="22"/>
          <w:szCs w:val="22"/>
        </w:rPr>
        <w:t>ПОЛОЖЕНИЕ</w:t>
      </w:r>
    </w:p>
    <w:p w:rsidR="00F55640" w:rsidRPr="009C6DDB" w:rsidRDefault="00F55640" w:rsidP="00F55640">
      <w:pPr>
        <w:widowControl w:val="0"/>
        <w:autoSpaceDE w:val="0"/>
        <w:autoSpaceDN w:val="0"/>
        <w:adjustRightInd w:val="0"/>
        <w:jc w:val="center"/>
        <w:rPr>
          <w:rFonts w:ascii="Arial" w:hAnsi="Arial" w:cs="Arial"/>
          <w:b/>
          <w:bCs/>
          <w:sz w:val="22"/>
          <w:szCs w:val="22"/>
        </w:rPr>
      </w:pPr>
      <w:r w:rsidRPr="009C6DDB">
        <w:rPr>
          <w:rFonts w:ascii="Arial" w:hAnsi="Arial" w:cs="Arial"/>
          <w:b/>
          <w:bCs/>
          <w:sz w:val="22"/>
          <w:szCs w:val="22"/>
        </w:rPr>
        <w:t>О БЮДЖЕТНОМ ПРОЦЕССЕ МУНИЦИПАЛЬНОГО ОБРАЗОВАНИЯ</w:t>
      </w:r>
    </w:p>
    <w:p w:rsidR="00F55640" w:rsidRPr="009C6DDB" w:rsidRDefault="00F55640" w:rsidP="00F55640">
      <w:pPr>
        <w:widowControl w:val="0"/>
        <w:autoSpaceDE w:val="0"/>
        <w:autoSpaceDN w:val="0"/>
        <w:adjustRightInd w:val="0"/>
        <w:jc w:val="center"/>
        <w:rPr>
          <w:rFonts w:ascii="Arial" w:hAnsi="Arial" w:cs="Arial"/>
          <w:b/>
          <w:bCs/>
          <w:sz w:val="22"/>
          <w:szCs w:val="22"/>
        </w:rPr>
      </w:pPr>
      <w:r w:rsidRPr="009C6DDB">
        <w:rPr>
          <w:rFonts w:ascii="Arial" w:hAnsi="Arial" w:cs="Arial"/>
          <w:b/>
          <w:bCs/>
          <w:sz w:val="22"/>
          <w:szCs w:val="22"/>
        </w:rPr>
        <w:t xml:space="preserve">«УКЫР» </w:t>
      </w:r>
    </w:p>
    <w:p w:rsidR="00F55640" w:rsidRPr="009C6DDB" w:rsidRDefault="00F55640" w:rsidP="00F55640">
      <w:pPr>
        <w:widowControl w:val="0"/>
        <w:autoSpaceDE w:val="0"/>
        <w:autoSpaceDN w:val="0"/>
        <w:adjustRightInd w:val="0"/>
        <w:jc w:val="center"/>
        <w:rPr>
          <w:rFonts w:ascii="Arial" w:hAnsi="Arial" w:cs="Arial"/>
          <w:sz w:val="22"/>
          <w:szCs w:val="22"/>
        </w:rPr>
      </w:pPr>
    </w:p>
    <w:p w:rsidR="00F55640" w:rsidRPr="009C6DDB" w:rsidRDefault="00F55640" w:rsidP="00F55640">
      <w:pPr>
        <w:widowControl w:val="0"/>
        <w:autoSpaceDE w:val="0"/>
        <w:autoSpaceDN w:val="0"/>
        <w:adjustRightInd w:val="0"/>
        <w:jc w:val="center"/>
        <w:rPr>
          <w:rFonts w:ascii="Arial" w:hAnsi="Arial" w:cs="Arial"/>
          <w:sz w:val="22"/>
          <w:szCs w:val="22"/>
        </w:rPr>
      </w:pPr>
      <w:r w:rsidRPr="009C6DDB">
        <w:rPr>
          <w:rFonts w:ascii="Arial" w:hAnsi="Arial" w:cs="Arial"/>
          <w:sz w:val="22"/>
          <w:szCs w:val="22"/>
        </w:rPr>
        <w:t xml:space="preserve"> </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jc w:val="center"/>
        <w:outlineLvl w:val="1"/>
        <w:rPr>
          <w:rFonts w:ascii="Arial" w:hAnsi="Arial" w:cs="Arial"/>
          <w:sz w:val="22"/>
          <w:szCs w:val="22"/>
        </w:rPr>
      </w:pPr>
      <w:bookmarkStart w:id="4" w:name="Par61"/>
      <w:bookmarkEnd w:id="4"/>
      <w:r w:rsidRPr="009C6DDB">
        <w:rPr>
          <w:rFonts w:ascii="Arial" w:hAnsi="Arial" w:cs="Arial"/>
          <w:sz w:val="22"/>
          <w:szCs w:val="22"/>
        </w:rPr>
        <w:t>Раздел I. УЧАСТНИКИ БЮДЖЕТНОГО ПРОЦЕССА В МУНИЦИПАЛЬНОМ ОБРАЗОВАНИИ</w:t>
      </w:r>
    </w:p>
    <w:p w:rsidR="00F55640" w:rsidRPr="009C6DDB" w:rsidRDefault="00F55640" w:rsidP="00F55640">
      <w:pPr>
        <w:widowControl w:val="0"/>
        <w:autoSpaceDE w:val="0"/>
        <w:autoSpaceDN w:val="0"/>
        <w:adjustRightInd w:val="0"/>
        <w:jc w:val="center"/>
        <w:rPr>
          <w:rFonts w:ascii="Arial" w:hAnsi="Arial" w:cs="Arial"/>
          <w:sz w:val="22"/>
          <w:szCs w:val="22"/>
        </w:rPr>
      </w:pPr>
      <w:r w:rsidRPr="009C6DDB">
        <w:rPr>
          <w:rFonts w:ascii="Arial" w:hAnsi="Arial" w:cs="Arial"/>
          <w:sz w:val="22"/>
          <w:szCs w:val="22"/>
        </w:rPr>
        <w:t>И ИХ БЮДЖЕТНЫЕ ПОЛНОМОЧИЯ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 w:name="Par64"/>
      <w:bookmarkEnd w:id="5"/>
      <w:r w:rsidRPr="009C6DDB">
        <w:rPr>
          <w:rFonts w:ascii="Arial" w:hAnsi="Arial" w:cs="Arial"/>
          <w:sz w:val="22"/>
          <w:szCs w:val="22"/>
        </w:rPr>
        <w:t>Статья 1. Участники бюджетного процесса в муниципальном образовании</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Участниками бюджетного процесса в муниципальном образовании являются: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Дума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мэр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администрация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4) финансовый отдел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ревизионная комиссия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6) главные распорядители бюджетных средств;</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7) главные администраторы доходов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8) главные администраторы источников финансирования дефицита </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9) получатели бюджетных средств;</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10) иные участники в соответствии с Бюджетным </w:t>
      </w:r>
      <w:hyperlink r:id="rId8"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9" w:history="1">
        <w:r w:rsidRPr="009C6DDB">
          <w:rPr>
            <w:rFonts w:ascii="Arial" w:hAnsi="Arial" w:cs="Arial"/>
            <w:color w:val="0000FF"/>
            <w:sz w:val="22"/>
            <w:szCs w:val="22"/>
          </w:rPr>
          <w:t>статьей 165</w:t>
        </w:r>
      </w:hyperlink>
      <w:r w:rsidRPr="009C6DDB">
        <w:rPr>
          <w:rFonts w:ascii="Arial" w:hAnsi="Arial" w:cs="Arial"/>
          <w:sz w:val="22"/>
          <w:szCs w:val="22"/>
        </w:rPr>
        <w:t xml:space="preserve"> Бюджетного кодекса РФ.</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6" w:name="Par81"/>
      <w:bookmarkEnd w:id="6"/>
      <w:r w:rsidRPr="009C6DDB">
        <w:rPr>
          <w:rFonts w:ascii="Arial" w:hAnsi="Arial" w:cs="Arial"/>
          <w:sz w:val="22"/>
          <w:szCs w:val="22"/>
        </w:rPr>
        <w:t>Статья 2. Бюджетные полномочия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Дума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устанавливает порядок рассмотрения проекта бюджета и утверждения бюджета;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рассматривает и утверждает бюджет муниципального образования и годовой отчет о его исполнении;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формирует и определяет правовой статус ревизионной комиссии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5) осуществляют иные полномочия в соответствии с Бюджетным </w:t>
      </w:r>
      <w:hyperlink r:id="rId10"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Федеральным </w:t>
      </w:r>
      <w:hyperlink r:id="rId11" w:history="1">
        <w:r w:rsidRPr="009C6DDB">
          <w:rPr>
            <w:rFonts w:ascii="Arial" w:hAnsi="Arial" w:cs="Arial"/>
            <w:color w:val="0000FF"/>
            <w:sz w:val="22"/>
            <w:szCs w:val="22"/>
          </w:rPr>
          <w:t>законом</w:t>
        </w:r>
      </w:hyperlink>
      <w:r w:rsidRPr="009C6DDB">
        <w:rPr>
          <w:rFonts w:ascii="Arial" w:hAnsi="Arial" w:cs="Arial"/>
          <w:sz w:val="22"/>
          <w:szCs w:val="22"/>
        </w:rPr>
        <w:t xml:space="preserve"> "Об общих принципах организации местного самоуправления в Российской Федерации", Федеральным </w:t>
      </w:r>
      <w:hyperlink r:id="rId12" w:history="1">
        <w:r w:rsidRPr="009C6DDB">
          <w:rPr>
            <w:rFonts w:ascii="Arial" w:hAnsi="Arial" w:cs="Arial"/>
            <w:color w:val="0000FF"/>
            <w:sz w:val="22"/>
            <w:szCs w:val="22"/>
          </w:rPr>
          <w:t>законом</w:t>
        </w:r>
      </w:hyperlink>
      <w:r w:rsidRPr="009C6DDB">
        <w:rPr>
          <w:rFonts w:ascii="Arial" w:hAnsi="Arial" w:cs="Arial"/>
          <w:sz w:val="22"/>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9C6DDB">
          <w:rPr>
            <w:rFonts w:ascii="Arial" w:hAnsi="Arial" w:cs="Arial"/>
            <w:color w:val="0000FF"/>
            <w:sz w:val="22"/>
            <w:szCs w:val="22"/>
          </w:rPr>
          <w:t>Уставом</w:t>
        </w:r>
      </w:hyperlink>
      <w:r w:rsidRPr="009C6DDB">
        <w:rPr>
          <w:rFonts w:ascii="Arial" w:hAnsi="Arial" w:cs="Arial"/>
          <w:sz w:val="22"/>
          <w:szCs w:val="22"/>
        </w:rPr>
        <w:t xml:space="preserve">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7" w:name="Par93"/>
      <w:bookmarkEnd w:id="7"/>
      <w:r w:rsidRPr="009C6DDB">
        <w:rPr>
          <w:rFonts w:ascii="Arial" w:hAnsi="Arial" w:cs="Arial"/>
          <w:sz w:val="22"/>
          <w:szCs w:val="22"/>
        </w:rPr>
        <w:t>Статья 3. Бюджетные полномочия администрации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Администрация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обеспечивает исполнение бюджета и составление бюджетной отчетности;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обеспечивает управление муниципальным долгом;</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5) осуществляет иные бюджетные полномочия, определенные Бюджетным </w:t>
      </w:r>
      <w:hyperlink r:id="rId14"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8" w:name="Par102"/>
      <w:bookmarkEnd w:id="8"/>
      <w:r w:rsidRPr="009C6DDB">
        <w:rPr>
          <w:rFonts w:ascii="Arial" w:hAnsi="Arial" w:cs="Arial"/>
          <w:sz w:val="22"/>
          <w:szCs w:val="22"/>
        </w:rPr>
        <w:t>Статья 4. Бюджетные полномочия финансового отдела администрации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Финансовый отдел администрации муниципального образования является финансовым органом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Финансовый отдел администрации муниципального образования обладает следующими бюджетными полномочиями: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составляет проект бюджета и представляет его с необходимыми документами и материалами для внесения в Думу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организует исполнение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составляет и представляет отчет о кассовом исполнении бюджета в порядке, установленном Министерством финансов Российской Федерации;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устанавливает порядок составления бюджетной отчетности;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осуществляет внутренний муниципальный финансовый контроль за исполнением бюджета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6) устанавливает перечень и коды целевых статей расходов бюджета, если иное не установлено Бюджетным </w:t>
      </w:r>
      <w:hyperlink r:id="rId15"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7) применяет бюджетные меры принуждения, предусмотренные Бюджетным </w:t>
      </w:r>
      <w:hyperlink r:id="rId16"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8) осуществляет иные бюджетные полномочия, определенные Бюджетным </w:t>
      </w:r>
      <w:hyperlink r:id="rId17"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9" w:name="Par128"/>
      <w:bookmarkEnd w:id="9"/>
      <w:r w:rsidRPr="009C6DDB">
        <w:rPr>
          <w:rFonts w:ascii="Arial" w:hAnsi="Arial" w:cs="Arial"/>
          <w:sz w:val="22"/>
          <w:szCs w:val="22"/>
        </w:rPr>
        <w:t>Статья 5. Бюджетные полномочия ревизионной комиссии Думы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Ревизионная комиссия Думы муниципального образования осуществляет бюджетные полномочия по:</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 -аудиту эффективности, направленному на определение экономности и результативности использования бюджетных средств;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-экспертизе государственных (муниципальных) программ;</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-подготовке предложений по совершенствованию осуществления главными </w:t>
      </w:r>
      <w:r w:rsidRPr="009C6DDB">
        <w:rPr>
          <w:rFonts w:ascii="Arial" w:hAnsi="Arial" w:cs="Arial"/>
          <w:sz w:val="22"/>
          <w:szCs w:val="22"/>
        </w:rPr>
        <w:lastRenderedPageBreak/>
        <w:t>администраторами бюджетных средств внутреннего финансового контроля и внутреннего финансового аудита;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-другим вопросам, установленным Федеральным </w:t>
      </w:r>
      <w:hyperlink r:id="rId18" w:history="1">
        <w:r w:rsidRPr="009C6DDB">
          <w:rPr>
            <w:rFonts w:ascii="Arial" w:hAnsi="Arial" w:cs="Arial"/>
            <w:color w:val="0000FF"/>
            <w:sz w:val="22"/>
            <w:szCs w:val="22"/>
          </w:rPr>
          <w:t>законом</w:t>
        </w:r>
      </w:hyperlink>
      <w:r w:rsidRPr="009C6DDB">
        <w:rPr>
          <w:rFonts w:ascii="Arial" w:hAnsi="Arial" w:cs="Arial"/>
          <w:sz w:val="22"/>
          <w:szCs w:val="22"/>
        </w:rPr>
        <w:t xml:space="preserve"> от 5 апреля 2013 года N 41-ФЗ "О Счетной палате Российской Федерации" и Федеральным </w:t>
      </w:r>
      <w:hyperlink r:id="rId19" w:history="1">
        <w:r w:rsidRPr="009C6DDB">
          <w:rPr>
            <w:rFonts w:ascii="Arial" w:hAnsi="Arial" w:cs="Arial"/>
            <w:color w:val="0000FF"/>
            <w:sz w:val="22"/>
            <w:szCs w:val="22"/>
          </w:rPr>
          <w:t>законом</w:t>
        </w:r>
      </w:hyperlink>
      <w:r w:rsidRPr="009C6DDB">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0" w:history="1">
        <w:r w:rsidRPr="009C6DDB">
          <w:rPr>
            <w:rFonts w:ascii="Arial" w:hAnsi="Arial" w:cs="Arial"/>
            <w:color w:val="0000FF"/>
            <w:sz w:val="22"/>
            <w:szCs w:val="22"/>
          </w:rPr>
          <w:t>пункте 2 статьи 265</w:t>
        </w:r>
      </w:hyperlink>
      <w:r w:rsidRPr="009C6DDB">
        <w:rPr>
          <w:rFonts w:ascii="Arial" w:hAnsi="Arial" w:cs="Arial"/>
          <w:sz w:val="22"/>
          <w:szCs w:val="22"/>
        </w:rPr>
        <w:t xml:space="preserve"> Бюджетного кодекса РФ, внутреннего финансового контроля и внутреннего финансового аудита.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Главные администраторы средств местного бюджета, не являющиеся органами, указанными в </w:t>
      </w:r>
      <w:hyperlink r:id="rId21" w:history="1">
        <w:r w:rsidRPr="009C6DDB">
          <w:rPr>
            <w:rFonts w:ascii="Arial" w:hAnsi="Arial" w:cs="Arial"/>
            <w:color w:val="0000FF"/>
            <w:sz w:val="22"/>
            <w:szCs w:val="22"/>
          </w:rPr>
          <w:t>пункте 2 статьи 265</w:t>
        </w:r>
      </w:hyperlink>
      <w:r w:rsidRPr="009C6DDB">
        <w:rPr>
          <w:rFonts w:ascii="Arial" w:hAnsi="Arial" w:cs="Arial"/>
          <w:sz w:val="22"/>
          <w:szCs w:val="22"/>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Бюджетные полномочия ревизионной комиссии осуществляются с соблюдением положений, установленных Федеральным </w:t>
      </w:r>
      <w:hyperlink r:id="rId22" w:history="1">
        <w:r w:rsidRPr="009C6DDB">
          <w:rPr>
            <w:rFonts w:ascii="Arial" w:hAnsi="Arial" w:cs="Arial"/>
            <w:color w:val="0000FF"/>
            <w:sz w:val="22"/>
            <w:szCs w:val="22"/>
          </w:rPr>
          <w:t>законом</w:t>
        </w:r>
      </w:hyperlink>
      <w:r w:rsidRPr="009C6DDB">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 </w:t>
      </w:r>
    </w:p>
    <w:p w:rsidR="00F55640" w:rsidRPr="009C6DDB" w:rsidRDefault="00F55640" w:rsidP="00F55640">
      <w:pPr>
        <w:widowControl w:val="0"/>
        <w:autoSpaceDE w:val="0"/>
        <w:autoSpaceDN w:val="0"/>
        <w:adjustRightInd w:val="0"/>
        <w:spacing w:line="20" w:lineRule="atLeast"/>
        <w:ind w:firstLineChars="295" w:firstLine="649"/>
        <w:contextualSpacing/>
        <w:jc w:val="both"/>
        <w:rPr>
          <w:rFonts w:ascii="Arial" w:hAnsi="Arial" w:cs="Arial"/>
          <w:sz w:val="22"/>
          <w:szCs w:val="22"/>
        </w:rPr>
      </w:pPr>
      <w:bookmarkStart w:id="10" w:name="Par142"/>
      <w:bookmarkEnd w:id="10"/>
      <w:r w:rsidRPr="009C6DDB">
        <w:rPr>
          <w:rFonts w:ascii="Arial" w:hAnsi="Arial" w:cs="Arial"/>
          <w:sz w:val="22"/>
          <w:szCs w:val="22"/>
        </w:rPr>
        <w:t>Статья 6. Бюджетные полномочия главного распорядителя (распорядителя) бюджетных средств.</w:t>
      </w:r>
    </w:p>
    <w:p w:rsidR="00F55640" w:rsidRPr="009C6DDB" w:rsidRDefault="00F55640" w:rsidP="00F55640">
      <w:pPr>
        <w:widowControl w:val="0"/>
        <w:autoSpaceDE w:val="0"/>
        <w:autoSpaceDN w:val="0"/>
        <w:adjustRightInd w:val="0"/>
        <w:spacing w:line="20" w:lineRule="atLeast"/>
        <w:ind w:firstLineChars="295" w:firstLine="649"/>
        <w:contextualSpacing/>
        <w:jc w:val="both"/>
        <w:rPr>
          <w:rFonts w:ascii="Arial" w:hAnsi="Arial" w:cs="Arial"/>
          <w:sz w:val="22"/>
          <w:szCs w:val="22"/>
        </w:rPr>
      </w:pPr>
    </w:p>
    <w:p w:rsidR="00F55640" w:rsidRPr="009C6DDB" w:rsidRDefault="00F55640" w:rsidP="00F55640">
      <w:pPr>
        <w:widowControl w:val="0"/>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Главный распорядитель бюджетных средств:</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Главный распорядитель бюджетных средств обладает следующими бюджетными полномочиями:</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формирует перечень подведомственных ему распорядителей и получателей бюджетных средств;</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4) осуществляет планирование соответствующих расходов бюджета, составляет обоснования бюджетных ассигнований;</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6) вносит предложения по формированию и изменению лимитов бюджетных обязательств;</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7) вносит предложения по формированию и изменению сводной бюджетной росписи;</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9) формирует и утверждает государственные (муниципальные) задания;</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11) формирует бюджетную отчетность главного распорядителя бюджетных средств;</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12) отвечает от имени муниципального образования по денежным обязательствам подведомственных ему получателей бюджетных средств;</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lastRenderedPageBreak/>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Распорядитель бюджетных средств обладает следующими бюджетными полномочиями:</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осуществляет планирование соответствующих расходов бюджета;</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F55640" w:rsidRPr="009C6DDB" w:rsidRDefault="00F55640" w:rsidP="00F55640">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F55640" w:rsidRPr="009C6DDB" w:rsidRDefault="00F55640" w:rsidP="00F55640">
      <w:pPr>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1" w:name="Par165"/>
      <w:bookmarkEnd w:id="11"/>
      <w:r w:rsidRPr="009C6DDB">
        <w:rPr>
          <w:rFonts w:ascii="Arial" w:hAnsi="Arial" w:cs="Arial"/>
          <w:sz w:val="22"/>
          <w:szCs w:val="22"/>
        </w:rPr>
        <w:t xml:space="preserve">Статья 7. Бюджетные полномочия главного администратора доходов бюджета и администратора доходов бюджета. </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Главный администратор доходов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формирует перечень подведомственных ему администраторов доходов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представляет сведения, необходимые для составления среднесрочного финансового плана и (или) проекта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представляет сведения для составления и ведения кассового плана;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формирует и представляет бюджетную отчетность главного администратора доходов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Администратор доходов бюджета обладает следующими бюджетными полномочиями: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осуществляет взыскание задолженности по платежам в бюджет, пеней и штрафов;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9C6DDB">
          <w:rPr>
            <w:rFonts w:ascii="Arial" w:hAnsi="Arial" w:cs="Arial"/>
            <w:color w:val="0000FF"/>
            <w:sz w:val="22"/>
            <w:szCs w:val="22"/>
          </w:rPr>
          <w:t>законом</w:t>
        </w:r>
      </w:hyperlink>
      <w:r w:rsidRPr="009C6DDB">
        <w:rPr>
          <w:rFonts w:ascii="Arial" w:hAnsi="Arial" w:cs="Arial"/>
          <w:sz w:val="22"/>
          <w:szCs w:val="22"/>
        </w:rPr>
        <w:t xml:space="preserve"> от 27 июля 2010 года N 210-ФЗ "Об организации предоставления государственных и муниципальных услуг";</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принимает решение о признании безнадежной к взысканию задолженности по платежам в бюджет;</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2" w:name="Par180"/>
      <w:bookmarkEnd w:id="12"/>
      <w:r w:rsidRPr="009C6DDB">
        <w:rPr>
          <w:rFonts w:ascii="Arial" w:hAnsi="Arial" w:cs="Arial"/>
          <w:sz w:val="22"/>
          <w:szCs w:val="22"/>
        </w:rPr>
        <w:t xml:space="preserve">Статья 8. Главный администратор источников финансирования дефицита бюджета </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Главный администратор источников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формирует перечни подведомственных ему администраторов источников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lastRenderedPageBreak/>
        <w:t>осуществляет планирование (прогнозирование) поступлений и выплат по источникам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формирует бюджетную отчетность главного администратора источников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t>составляет обоснования бюджетных ассигнований.</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Администратор источников финансирования дефицита бюджета обладает следующими бюджетными полномочиями: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осуществляет планирование (прогнозирование) поступлений и выплат по источникам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осуществляет контроль за полнотой и своевременностью поступления в бюджет источников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обеспечивает поступления в бюджет и выплаты из бюджета по источникам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формирует и представляет бюджетную отчетность;</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3" w:name="Par191"/>
      <w:bookmarkEnd w:id="13"/>
      <w:r w:rsidRPr="009C6DDB">
        <w:rPr>
          <w:rFonts w:ascii="Arial" w:hAnsi="Arial" w:cs="Arial"/>
          <w:sz w:val="22"/>
          <w:szCs w:val="22"/>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Главный распорядитель бюджетных средств осуществляет внутренний финансовый контроль, направленный на: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подготовку и организацию мер по повышению экономности и результативности использования бюджетных средств.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w:t>
      </w:r>
      <w:r w:rsidRPr="009C6DDB">
        <w:rPr>
          <w:rFonts w:ascii="Arial" w:hAnsi="Arial" w:cs="Arial"/>
          <w:sz w:val="22"/>
          <w:szCs w:val="22"/>
        </w:rPr>
        <w:lastRenderedPageBreak/>
        <w:t>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оценки надежности внутреннего финансового контроля и подготовки рекомендаций по повышению его эффективности;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подготовки предложений по повышению экономности и результативности использования бюджетных средств.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Внутренний финансовый контроль и внутренний финансовый аудит осуществляются в соответствии с </w:t>
      </w:r>
      <w:hyperlink r:id="rId24" w:history="1">
        <w:r w:rsidRPr="009C6DDB">
          <w:rPr>
            <w:rFonts w:ascii="Arial" w:hAnsi="Arial" w:cs="Arial"/>
            <w:color w:val="0000FF"/>
            <w:sz w:val="22"/>
            <w:szCs w:val="22"/>
          </w:rPr>
          <w:t>порядком</w:t>
        </w:r>
      </w:hyperlink>
      <w:r w:rsidRPr="009C6DDB">
        <w:rPr>
          <w:rFonts w:ascii="Arial" w:hAnsi="Arial" w:cs="Arial"/>
          <w:sz w:val="22"/>
          <w:szCs w:val="22"/>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4" w:name="Par207"/>
      <w:bookmarkEnd w:id="14"/>
      <w:r w:rsidRPr="009C6DDB">
        <w:rPr>
          <w:rFonts w:ascii="Arial" w:hAnsi="Arial" w:cs="Arial"/>
          <w:sz w:val="22"/>
          <w:szCs w:val="22"/>
        </w:rPr>
        <w:t>Статья 10. Бюджетные полномочия получателя бюджетных средств</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39"/>
        <w:jc w:val="both"/>
        <w:rPr>
          <w:rFonts w:ascii="Arial" w:hAnsi="Arial" w:cs="Arial"/>
          <w:sz w:val="22"/>
          <w:szCs w:val="22"/>
        </w:rPr>
      </w:pPr>
      <w:r w:rsidRPr="009C6DDB">
        <w:rPr>
          <w:rFonts w:ascii="Arial" w:hAnsi="Arial" w:cs="Arial"/>
          <w:sz w:val="22"/>
          <w:szCs w:val="22"/>
        </w:rPr>
        <w:t>Получатель бюджетных средств обладает следующими бюджетными полномочиями:</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1) составляет и исполняет бюджетную смету;</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4) вносит соответствующему главному распорядителю (распорядителю) бюджетных средств предложения по изменению бюджетной росписи;</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5) ведет бюджетный учет (обеспечивает ведение бюджетного учета);</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F55640" w:rsidRPr="009C6DDB" w:rsidRDefault="00F55640" w:rsidP="00F55640">
      <w:pPr>
        <w:autoSpaceDE w:val="0"/>
        <w:autoSpaceDN w:val="0"/>
        <w:adjustRightInd w:val="0"/>
        <w:ind w:firstLine="539"/>
        <w:jc w:val="both"/>
        <w:rPr>
          <w:rFonts w:ascii="Arial" w:hAnsi="Arial" w:cs="Arial"/>
          <w:sz w:val="22"/>
          <w:szCs w:val="22"/>
        </w:rPr>
      </w:pPr>
      <w:r w:rsidRPr="009C6DDB">
        <w:rPr>
          <w:rFonts w:ascii="Arial" w:hAnsi="Arial" w:cs="Arial"/>
          <w:sz w:val="22"/>
          <w:szCs w:val="22"/>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5" w:history="1">
        <w:r w:rsidRPr="009C6DDB">
          <w:rPr>
            <w:rFonts w:ascii="Arial" w:hAnsi="Arial" w:cs="Arial"/>
            <w:sz w:val="22"/>
            <w:szCs w:val="22"/>
          </w:rPr>
          <w:t>общими требованиями</w:t>
        </w:r>
      </w:hyperlink>
      <w:r w:rsidRPr="009C6DDB">
        <w:rPr>
          <w:rFonts w:ascii="Arial" w:hAnsi="Arial" w:cs="Arial"/>
          <w:sz w:val="22"/>
          <w:szCs w:val="22"/>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6" w:history="1">
        <w:r w:rsidRPr="009C6DDB">
          <w:rPr>
            <w:rFonts w:ascii="Arial" w:hAnsi="Arial" w:cs="Arial"/>
            <w:sz w:val="22"/>
            <w:szCs w:val="22"/>
          </w:rPr>
          <w:t>пункте 3.1 статьи 158</w:t>
        </w:r>
      </w:hyperlink>
      <w:r w:rsidRPr="009C6DDB">
        <w:rPr>
          <w:rFonts w:ascii="Arial" w:hAnsi="Arial" w:cs="Arial"/>
          <w:sz w:val="22"/>
          <w:szCs w:val="22"/>
        </w:rPr>
        <w:t xml:space="preserve"> Бюджетного Кодекса РФ.</w:t>
      </w:r>
    </w:p>
    <w:p w:rsidR="00F55640" w:rsidRPr="009C6DDB" w:rsidRDefault="00F55640" w:rsidP="00F55640">
      <w:pPr>
        <w:widowControl w:val="0"/>
        <w:autoSpaceDE w:val="0"/>
        <w:autoSpaceDN w:val="0"/>
        <w:adjustRightInd w:val="0"/>
        <w:jc w:val="both"/>
        <w:rPr>
          <w:rFonts w:ascii="Arial" w:hAnsi="Arial" w:cs="Arial"/>
          <w:b/>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5" w:name="Par220"/>
      <w:bookmarkEnd w:id="15"/>
      <w:r w:rsidRPr="009C6DDB">
        <w:rPr>
          <w:rFonts w:ascii="Arial" w:hAnsi="Arial" w:cs="Arial"/>
          <w:sz w:val="22"/>
          <w:szCs w:val="22"/>
        </w:rPr>
        <w:t>Статья 11. Бюджетные полномочия иных участников бюджетного процесса в муниципальном образовании</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55640"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573EE1" w:rsidRPr="00573EE1" w:rsidRDefault="00573EE1" w:rsidP="00573EE1">
      <w:pPr>
        <w:widowControl w:val="0"/>
        <w:autoSpaceDE w:val="0"/>
        <w:autoSpaceDN w:val="0"/>
        <w:adjustRightInd w:val="0"/>
        <w:ind w:firstLine="540"/>
        <w:jc w:val="both"/>
        <w:rPr>
          <w:rFonts w:ascii="Arial" w:hAnsi="Arial" w:cs="Arial"/>
          <w:sz w:val="22"/>
          <w:szCs w:val="22"/>
        </w:rPr>
      </w:pPr>
      <w:r w:rsidRPr="00573EE1">
        <w:rPr>
          <w:rFonts w:ascii="Arial" w:hAnsi="Arial" w:cs="Arial"/>
          <w:sz w:val="22"/>
          <w:szCs w:val="22"/>
        </w:rPr>
        <w:t>3 .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r>
        <w:rPr>
          <w:rFonts w:ascii="Arial" w:hAnsi="Arial" w:cs="Arial"/>
          <w:sz w:val="22"/>
          <w:szCs w:val="22"/>
        </w:rPr>
        <w:t>.</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jc w:val="center"/>
        <w:outlineLvl w:val="1"/>
        <w:rPr>
          <w:rFonts w:ascii="Arial" w:hAnsi="Arial" w:cs="Arial"/>
          <w:sz w:val="22"/>
          <w:szCs w:val="22"/>
        </w:rPr>
      </w:pPr>
      <w:bookmarkStart w:id="16" w:name="Par225"/>
      <w:bookmarkEnd w:id="16"/>
      <w:r w:rsidRPr="009C6DDB">
        <w:rPr>
          <w:rFonts w:ascii="Arial" w:hAnsi="Arial" w:cs="Arial"/>
          <w:sz w:val="22"/>
          <w:szCs w:val="22"/>
        </w:rPr>
        <w:t>Раздел II. СОСТАВЛЕНИЕ ПРОЕКТА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7" w:name="Par227"/>
      <w:bookmarkEnd w:id="17"/>
      <w:r w:rsidRPr="009C6DDB">
        <w:rPr>
          <w:rFonts w:ascii="Arial" w:hAnsi="Arial" w:cs="Arial"/>
          <w:sz w:val="22"/>
          <w:szCs w:val="22"/>
        </w:rPr>
        <w:t>Статья 12. Порядок и сроки составления проекта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Проект бюджета поселения составляется и утверждается сроком на три года - очередной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Составление проекта бюджета поселения - исключительная компетенция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Непосредственное составление проекта бюджета поселения осуществляет финансовый отдел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и принимаемыми с соблюдением его требований решениями Думы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8" w:name="Par240"/>
      <w:bookmarkEnd w:id="18"/>
      <w:r w:rsidRPr="009C6DDB">
        <w:rPr>
          <w:rFonts w:ascii="Arial" w:hAnsi="Arial" w:cs="Arial"/>
          <w:sz w:val="22"/>
          <w:szCs w:val="22"/>
        </w:rPr>
        <w:t>Статья 13. Сведения, необходимые для составления проекта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Составление проекта бюджета поселения основывается на:</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55640" w:rsidRPr="009C6DDB" w:rsidRDefault="00F55640" w:rsidP="00F55640">
      <w:pPr>
        <w:autoSpaceDE w:val="0"/>
        <w:autoSpaceDN w:val="0"/>
        <w:adjustRightInd w:val="0"/>
        <w:jc w:val="both"/>
        <w:rPr>
          <w:rFonts w:ascii="Arial" w:hAnsi="Arial" w:cs="Arial"/>
          <w:sz w:val="22"/>
          <w:szCs w:val="22"/>
        </w:rPr>
      </w:pPr>
      <w:r w:rsidRPr="009C6DDB">
        <w:rPr>
          <w:rFonts w:ascii="Arial" w:hAnsi="Arial" w:cs="Arial"/>
          <w:sz w:val="22"/>
          <w:szCs w:val="22"/>
        </w:rPr>
        <w:t xml:space="preserve">2) основных направлениях </w:t>
      </w:r>
      <w:hyperlink r:id="rId29" w:history="1">
        <w:r w:rsidRPr="009C6DDB">
          <w:rPr>
            <w:rFonts w:ascii="Arial" w:hAnsi="Arial" w:cs="Arial"/>
            <w:color w:val="0000FF"/>
            <w:sz w:val="22"/>
            <w:szCs w:val="22"/>
          </w:rPr>
          <w:t>бюджетной</w:t>
        </w:r>
      </w:hyperlink>
      <w:r w:rsidRPr="009C6DDB">
        <w:rPr>
          <w:rFonts w:ascii="Arial" w:hAnsi="Arial" w:cs="Arial"/>
          <w:sz w:val="22"/>
          <w:szCs w:val="22"/>
        </w:rPr>
        <w:t xml:space="preserve">, </w:t>
      </w:r>
      <w:hyperlink r:id="rId30" w:history="1">
        <w:r w:rsidRPr="009C6DDB">
          <w:rPr>
            <w:rFonts w:ascii="Arial" w:hAnsi="Arial" w:cs="Arial"/>
            <w:color w:val="0000FF"/>
            <w:sz w:val="22"/>
            <w:szCs w:val="22"/>
          </w:rPr>
          <w:t>налоговой</w:t>
        </w:r>
      </w:hyperlink>
      <w:r w:rsidRPr="009C6DDB">
        <w:rPr>
          <w:rFonts w:ascii="Arial" w:hAnsi="Arial" w:cs="Arial"/>
          <w:sz w:val="22"/>
          <w:szCs w:val="22"/>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3) прогнозе социально-экономического развития;</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4) бюджетном прогнозе (проекте бюджетного прогноза, проекте изменений бюджетного прогноза) на долгосрочный период;</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5) муниципальных программах (проектах муниципальных программ, проектах изменений указанных программ).</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19" w:name="Par249"/>
      <w:bookmarkEnd w:id="19"/>
      <w:r w:rsidRPr="009C6DDB">
        <w:rPr>
          <w:rFonts w:ascii="Arial" w:hAnsi="Arial" w:cs="Arial"/>
          <w:sz w:val="22"/>
          <w:szCs w:val="22"/>
        </w:rPr>
        <w:t xml:space="preserve">Статья 14. Прогноз социально-экономического развития поселения </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Прогноз социально-экономического развития муниципального образования ежегодно разрабатывается в </w:t>
      </w:r>
      <w:hyperlink r:id="rId31" w:history="1">
        <w:r w:rsidRPr="009C6DDB">
          <w:rPr>
            <w:rFonts w:ascii="Arial" w:hAnsi="Arial" w:cs="Arial"/>
            <w:color w:val="000000"/>
            <w:sz w:val="22"/>
            <w:szCs w:val="22"/>
          </w:rPr>
          <w:t>порядке</w:t>
        </w:r>
      </w:hyperlink>
      <w:r w:rsidRPr="009C6DDB">
        <w:rPr>
          <w:rFonts w:ascii="Arial" w:hAnsi="Arial" w:cs="Arial"/>
          <w:color w:val="000000"/>
          <w:sz w:val="22"/>
          <w:szCs w:val="22"/>
        </w:rPr>
        <w:t>,</w:t>
      </w:r>
      <w:r w:rsidRPr="009C6DDB">
        <w:rPr>
          <w:rFonts w:ascii="Arial" w:hAnsi="Arial" w:cs="Arial"/>
          <w:sz w:val="22"/>
          <w:szCs w:val="22"/>
        </w:rPr>
        <w:t xml:space="preserve"> установленном местной администрацией.</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lastRenderedPageBreak/>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0" w:name="Par254"/>
      <w:bookmarkStart w:id="21" w:name="Par259"/>
      <w:bookmarkEnd w:id="20"/>
      <w:bookmarkEnd w:id="21"/>
      <w:r w:rsidRPr="009C6DDB">
        <w:rPr>
          <w:rFonts w:ascii="Arial" w:hAnsi="Arial" w:cs="Arial"/>
          <w:sz w:val="22"/>
          <w:szCs w:val="22"/>
        </w:rPr>
        <w:t>Статья 15. Прогнозирование доходов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316AE9" w:rsidRDefault="00F55640" w:rsidP="00316AE9">
      <w:pPr>
        <w:pStyle w:val="af"/>
        <w:widowControl w:val="0"/>
        <w:numPr>
          <w:ilvl w:val="0"/>
          <w:numId w:val="5"/>
        </w:numPr>
        <w:autoSpaceDE w:val="0"/>
        <w:autoSpaceDN w:val="0"/>
        <w:adjustRightInd w:val="0"/>
        <w:ind w:left="0" w:firstLine="540"/>
        <w:jc w:val="both"/>
        <w:rPr>
          <w:rFonts w:ascii="Arial" w:hAnsi="Arial" w:cs="Arial"/>
          <w:sz w:val="22"/>
          <w:szCs w:val="22"/>
        </w:rPr>
      </w:pPr>
      <w:r w:rsidRPr="00316AE9">
        <w:rPr>
          <w:rFonts w:ascii="Arial" w:hAnsi="Arial" w:cs="Arial"/>
          <w:sz w:val="22"/>
          <w:szCs w:val="22"/>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316AE9" w:rsidRPr="00316AE9" w:rsidRDefault="00316AE9" w:rsidP="00316AE9">
      <w:pPr>
        <w:pStyle w:val="af"/>
        <w:widowControl w:val="0"/>
        <w:autoSpaceDE w:val="0"/>
        <w:autoSpaceDN w:val="0"/>
        <w:adjustRightInd w:val="0"/>
        <w:ind w:left="0" w:firstLine="1470"/>
        <w:jc w:val="both"/>
        <w:rPr>
          <w:rFonts w:ascii="Arial" w:hAnsi="Arial" w:cs="Arial"/>
          <w:sz w:val="22"/>
          <w:szCs w:val="22"/>
        </w:rPr>
      </w:pPr>
      <w:r w:rsidRPr="00B4659C">
        <w:rPr>
          <w:rFonts w:ascii="Arial" w:hAnsi="Arial" w:cs="Arial"/>
          <w:sz w:val="22"/>
          <w:szCs w:val="22"/>
        </w:rPr>
        <w:t>Нормативные правовые акты зачисления</w:t>
      </w:r>
      <w:r>
        <w:rPr>
          <w:rFonts w:ascii="Arial" w:hAnsi="Arial" w:cs="Arial"/>
        </w:rPr>
        <w:t xml:space="preserve"> в бюджеты доходов от налоговых  поступлений, в том числе от уплаты акцизов.</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2" w:name="Par266"/>
      <w:bookmarkEnd w:id="22"/>
      <w:r w:rsidRPr="009C6DDB">
        <w:rPr>
          <w:rFonts w:ascii="Arial" w:hAnsi="Arial" w:cs="Arial"/>
          <w:sz w:val="22"/>
          <w:szCs w:val="22"/>
        </w:rPr>
        <w:t>Статья 16. Планирование бюджетных ассигнований</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3" w:name="Par271"/>
      <w:bookmarkEnd w:id="23"/>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r w:rsidRPr="009C6DDB">
        <w:rPr>
          <w:rFonts w:ascii="Arial" w:hAnsi="Arial" w:cs="Arial"/>
          <w:sz w:val="22"/>
          <w:szCs w:val="22"/>
        </w:rPr>
        <w:t>Статья 17. Резервный фонд администрации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В расходной части бюджета поселения образуется резервный фонд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4" w:name="Par278"/>
      <w:bookmarkEnd w:id="24"/>
      <w:r w:rsidRPr="009C6DDB">
        <w:rPr>
          <w:rFonts w:ascii="Arial" w:hAnsi="Arial" w:cs="Arial"/>
          <w:sz w:val="22"/>
          <w:szCs w:val="22"/>
        </w:rPr>
        <w:t>Статья 18. Муниципальный дорожный фонд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Муниципальный дорожный фонд муниципального образования создается решением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55640" w:rsidRPr="009C6DDB" w:rsidRDefault="00F55640" w:rsidP="00F55640">
      <w:pPr>
        <w:widowControl w:val="0"/>
        <w:autoSpaceDE w:val="0"/>
        <w:autoSpaceDN w:val="0"/>
        <w:adjustRightInd w:val="0"/>
        <w:ind w:firstLine="540"/>
        <w:jc w:val="both"/>
        <w:rPr>
          <w:rFonts w:ascii="Arial" w:hAnsi="Arial" w:cs="Arial"/>
          <w:sz w:val="22"/>
          <w:szCs w:val="22"/>
        </w:rPr>
      </w:pPr>
    </w:p>
    <w:p w:rsidR="00F55640" w:rsidRPr="009C6DDB" w:rsidRDefault="00F55640" w:rsidP="00F55640">
      <w:pPr>
        <w:widowControl w:val="0"/>
        <w:autoSpaceDE w:val="0"/>
        <w:autoSpaceDN w:val="0"/>
        <w:adjustRightInd w:val="0"/>
        <w:jc w:val="center"/>
        <w:outlineLvl w:val="1"/>
        <w:rPr>
          <w:rFonts w:ascii="Arial" w:hAnsi="Arial" w:cs="Arial"/>
          <w:sz w:val="22"/>
          <w:szCs w:val="22"/>
        </w:rPr>
      </w:pPr>
      <w:bookmarkStart w:id="25" w:name="Par286"/>
      <w:bookmarkEnd w:id="25"/>
      <w:r w:rsidRPr="009C6DDB">
        <w:rPr>
          <w:rFonts w:ascii="Arial" w:hAnsi="Arial" w:cs="Arial"/>
          <w:sz w:val="22"/>
          <w:szCs w:val="22"/>
        </w:rPr>
        <w:t>Раздел III. РАССМОТРЕНИЕ И УТВЕРЖДЕНИЕ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6" w:name="Par288"/>
      <w:bookmarkEnd w:id="26"/>
      <w:r w:rsidRPr="009C6DDB">
        <w:rPr>
          <w:rFonts w:ascii="Arial" w:hAnsi="Arial" w:cs="Arial"/>
          <w:sz w:val="22"/>
          <w:szCs w:val="22"/>
        </w:rPr>
        <w:t>Статья 19. Содержание решения о бюджете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2"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принимаемыми в соответствии с ним решениями Думы муниципального образования (кроме решения о бюджете).</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Решением о бюджете поселения утверждаются: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перечень главных администраторов доходов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перечень главных администраторов источников финансирования дефицита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ведомственная структура расходов бюджета на очередной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6) общий объем бюджетных ассигнований, направляемых на исполнение публичных нормативных обязательств;</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9) объем бюджетных ассигнований муниципального дорожного фонда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10) источники финансирования дефицита бюджета поселения на очередной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12) иные показатели бюджета поселения, установленные Бюджетным </w:t>
      </w:r>
      <w:hyperlink r:id="rId33"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принимаемыми в соответствии с ним решениями Думы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7" w:name="Par346"/>
      <w:bookmarkEnd w:id="27"/>
      <w:r w:rsidRPr="009C6DDB">
        <w:rPr>
          <w:rFonts w:ascii="Arial" w:hAnsi="Arial" w:cs="Arial"/>
          <w:sz w:val="22"/>
          <w:szCs w:val="22"/>
        </w:rPr>
        <w:t>Статья 20. Документы и материалы, представляемые в Думу муниципального образования одновременно с проектом решения о бюджете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Одновременно с проектом решения о бюджете поселения в Думу муниципального образования представляются: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основные направления </w:t>
      </w:r>
      <w:hyperlink r:id="rId34" w:history="1">
        <w:r w:rsidRPr="009C6DDB">
          <w:rPr>
            <w:rFonts w:ascii="Arial" w:hAnsi="Arial" w:cs="Arial"/>
            <w:color w:val="000000"/>
            <w:sz w:val="22"/>
            <w:szCs w:val="22"/>
          </w:rPr>
          <w:t>бюджетной</w:t>
        </w:r>
      </w:hyperlink>
      <w:r w:rsidRPr="009C6DDB">
        <w:rPr>
          <w:rFonts w:ascii="Arial" w:hAnsi="Arial" w:cs="Arial"/>
          <w:color w:val="000000"/>
          <w:sz w:val="22"/>
          <w:szCs w:val="22"/>
        </w:rPr>
        <w:t xml:space="preserve">, </w:t>
      </w:r>
      <w:hyperlink r:id="rId35" w:history="1">
        <w:r w:rsidRPr="009C6DDB">
          <w:rPr>
            <w:rFonts w:ascii="Arial" w:hAnsi="Arial" w:cs="Arial"/>
            <w:color w:val="000000"/>
            <w:sz w:val="22"/>
            <w:szCs w:val="22"/>
          </w:rPr>
          <w:t>налоговой</w:t>
        </w:r>
      </w:hyperlink>
      <w:r w:rsidRPr="009C6DDB">
        <w:rPr>
          <w:rFonts w:ascii="Arial" w:hAnsi="Arial" w:cs="Arial"/>
          <w:sz w:val="22"/>
          <w:szCs w:val="22"/>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lastRenderedPageBreak/>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прогноз социально-экономического развития поселения;</w:t>
      </w:r>
    </w:p>
    <w:p w:rsidR="00F55640" w:rsidRPr="009C6DDB" w:rsidRDefault="00F55640" w:rsidP="00F55640">
      <w:pPr>
        <w:jc w:val="both"/>
        <w:rPr>
          <w:rFonts w:ascii="Arial" w:hAnsi="Arial" w:cs="Arial"/>
          <w:sz w:val="22"/>
          <w:szCs w:val="22"/>
        </w:rPr>
      </w:pPr>
      <w:r w:rsidRPr="009C6DDB">
        <w:rPr>
          <w:rFonts w:ascii="Arial" w:hAnsi="Arial" w:cs="Arial"/>
          <w:sz w:val="22"/>
          <w:szCs w:val="22"/>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пояснительная записка к проекту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55640" w:rsidRPr="009C6DDB" w:rsidRDefault="00F55640" w:rsidP="00F55640">
      <w:pPr>
        <w:jc w:val="both"/>
        <w:rPr>
          <w:rFonts w:ascii="Arial" w:hAnsi="Arial" w:cs="Arial"/>
          <w:sz w:val="22"/>
          <w:szCs w:val="22"/>
        </w:rPr>
      </w:pPr>
      <w:r w:rsidRPr="009C6DDB">
        <w:rPr>
          <w:rFonts w:ascii="Arial" w:hAnsi="Arial" w:cs="Arial"/>
          <w:sz w:val="22"/>
          <w:szCs w:val="22"/>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9) оценка ожидаемого исполнения бюджета поселения на текущий финансовый год;</w:t>
      </w:r>
    </w:p>
    <w:p w:rsidR="00F55640" w:rsidRPr="009C6DDB" w:rsidRDefault="00F55640" w:rsidP="00F55640">
      <w:pPr>
        <w:jc w:val="both"/>
        <w:rPr>
          <w:rFonts w:ascii="Arial" w:hAnsi="Arial" w:cs="Arial"/>
          <w:sz w:val="22"/>
          <w:szCs w:val="22"/>
        </w:rPr>
      </w:pPr>
      <w:r w:rsidRPr="009C6DDB">
        <w:rPr>
          <w:rFonts w:ascii="Arial" w:hAnsi="Arial" w:cs="Arial"/>
          <w:sz w:val="22"/>
          <w:szCs w:val="22"/>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паспорта муниципальных программ;</w:t>
      </w:r>
    </w:p>
    <w:p w:rsidR="00F55640" w:rsidRPr="009C6DDB" w:rsidRDefault="00F55640" w:rsidP="00F55640">
      <w:pPr>
        <w:jc w:val="both"/>
        <w:rPr>
          <w:rFonts w:ascii="Arial" w:hAnsi="Arial" w:cs="Arial"/>
          <w:sz w:val="22"/>
          <w:szCs w:val="22"/>
        </w:rPr>
      </w:pPr>
      <w:r w:rsidRPr="009C6DDB">
        <w:rPr>
          <w:rFonts w:ascii="Arial" w:hAnsi="Arial" w:cs="Arial"/>
          <w:sz w:val="22"/>
          <w:szCs w:val="22"/>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иные документы и материалы;</w:t>
      </w:r>
    </w:p>
    <w:p w:rsidR="00F55640"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12) реестры источников доходов местного бюджета;</w:t>
      </w:r>
    </w:p>
    <w:p w:rsidR="00F55640" w:rsidRPr="009C6DDB" w:rsidRDefault="00F55640" w:rsidP="00F55640">
      <w:pPr>
        <w:widowControl w:val="0"/>
        <w:autoSpaceDE w:val="0"/>
        <w:autoSpaceDN w:val="0"/>
        <w:adjustRightInd w:val="0"/>
        <w:jc w:val="both"/>
        <w:rPr>
          <w:rFonts w:ascii="Arial" w:hAnsi="Arial" w:cs="Arial"/>
          <w:sz w:val="22"/>
          <w:szCs w:val="22"/>
        </w:rPr>
      </w:pPr>
      <w:r>
        <w:rPr>
          <w:rFonts w:ascii="Arial" w:hAnsi="Arial" w:cs="Arial"/>
          <w:sz w:val="22"/>
          <w:szCs w:val="22"/>
        </w:rPr>
        <w:t xml:space="preserve">     13)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F55640"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1</w:t>
      </w:r>
      <w:r>
        <w:rPr>
          <w:rFonts w:ascii="Arial" w:hAnsi="Arial" w:cs="Arial"/>
          <w:sz w:val="22"/>
          <w:szCs w:val="22"/>
        </w:rPr>
        <w:t>4</w:t>
      </w:r>
      <w:r w:rsidRPr="009C6DDB">
        <w:rPr>
          <w:rFonts w:ascii="Arial" w:hAnsi="Arial" w:cs="Arial"/>
          <w:sz w:val="22"/>
          <w:szCs w:val="22"/>
        </w:rPr>
        <w:t xml:space="preserve">) иные документы и материалы, установленные Бюджетным </w:t>
      </w:r>
      <w:hyperlink r:id="rId36"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и принимаемыми в соответствии с ним решениями Думы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8" w:name="Par379"/>
      <w:bookmarkEnd w:id="28"/>
      <w:r w:rsidRPr="009C6DDB">
        <w:rPr>
          <w:rFonts w:ascii="Arial" w:hAnsi="Arial" w:cs="Arial"/>
          <w:sz w:val="22"/>
          <w:szCs w:val="22"/>
        </w:rPr>
        <w:t>Статья 21. Внесение проекта бюджета поселения на рассмотрение Думы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9C6DDB">
          <w:rPr>
            <w:rFonts w:ascii="Arial" w:hAnsi="Arial" w:cs="Arial"/>
            <w:color w:val="0000FF"/>
            <w:sz w:val="22"/>
            <w:szCs w:val="22"/>
          </w:rPr>
          <w:t xml:space="preserve">статьей </w:t>
        </w:r>
      </w:hyperlink>
      <w:r w:rsidRPr="009C6DDB">
        <w:rPr>
          <w:rFonts w:ascii="Arial" w:hAnsi="Arial" w:cs="Arial"/>
          <w:sz w:val="22"/>
          <w:szCs w:val="22"/>
        </w:rPr>
        <w:t>20 настоящего Положения.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Изменение параметров планового периода утверждаемого бюджета производится путем утверждения уточненных показателей бюджета.</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29" w:name="Par390"/>
      <w:bookmarkEnd w:id="29"/>
      <w:r w:rsidRPr="009C6DDB">
        <w:rPr>
          <w:rFonts w:ascii="Arial" w:hAnsi="Arial" w:cs="Arial"/>
          <w:sz w:val="22"/>
          <w:szCs w:val="22"/>
        </w:rPr>
        <w:t>Статья 22. Публичные слушания по проекту решения о бюджете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30" w:name="Par394"/>
      <w:bookmarkEnd w:id="30"/>
      <w:r w:rsidRPr="009C6DDB">
        <w:rPr>
          <w:rFonts w:ascii="Arial" w:hAnsi="Arial" w:cs="Arial"/>
          <w:sz w:val="22"/>
          <w:szCs w:val="22"/>
        </w:rPr>
        <w:lastRenderedPageBreak/>
        <w:t>Статья 23. Подготовка к рассмотрению проекта решения о бюджете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Рассмотрение проекта решения о бюджете поселения осуществляется в соответствии с </w:t>
      </w:r>
      <w:hyperlink r:id="rId37"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397" w:history="1">
        <w:r w:rsidRPr="009C6DDB">
          <w:rPr>
            <w:rFonts w:ascii="Arial" w:hAnsi="Arial" w:cs="Arial"/>
            <w:color w:val="0000FF"/>
            <w:sz w:val="22"/>
            <w:szCs w:val="22"/>
          </w:rPr>
          <w:t>частями 2</w:t>
        </w:r>
      </w:hyperlink>
      <w:r w:rsidRPr="009C6DDB">
        <w:rPr>
          <w:rFonts w:ascii="Arial" w:hAnsi="Arial" w:cs="Arial"/>
          <w:sz w:val="22"/>
          <w:szCs w:val="22"/>
        </w:rPr>
        <w:t xml:space="preserve"> - </w:t>
      </w:r>
      <w:hyperlink w:anchor="Par406" w:history="1">
        <w:r w:rsidRPr="009C6DDB">
          <w:rPr>
            <w:rFonts w:ascii="Arial" w:hAnsi="Arial" w:cs="Arial"/>
            <w:color w:val="0000FF"/>
            <w:sz w:val="22"/>
            <w:szCs w:val="22"/>
          </w:rPr>
          <w:t>4</w:t>
        </w:r>
      </w:hyperlink>
      <w:r w:rsidRPr="009C6DDB">
        <w:rPr>
          <w:rFonts w:ascii="Arial" w:hAnsi="Arial" w:cs="Arial"/>
          <w:sz w:val="22"/>
          <w:szCs w:val="22"/>
        </w:rPr>
        <w:t xml:space="preserve"> настоящей статьи.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31" w:name="Par397"/>
      <w:bookmarkEnd w:id="31"/>
      <w:r w:rsidRPr="009C6DDB">
        <w:rPr>
          <w:rFonts w:ascii="Arial" w:hAnsi="Arial" w:cs="Arial"/>
          <w:sz w:val="22"/>
          <w:szCs w:val="22"/>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32" w:name="Par402"/>
      <w:bookmarkEnd w:id="32"/>
      <w:r w:rsidRPr="009C6DDB">
        <w:rPr>
          <w:rFonts w:ascii="Arial" w:hAnsi="Arial" w:cs="Arial"/>
          <w:sz w:val="22"/>
          <w:szCs w:val="22"/>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33" w:name="Par404"/>
      <w:bookmarkEnd w:id="33"/>
      <w:r w:rsidRPr="009C6DDB">
        <w:rPr>
          <w:rFonts w:ascii="Arial" w:hAnsi="Arial" w:cs="Arial"/>
          <w:sz w:val="22"/>
          <w:szCs w:val="22"/>
        </w:rPr>
        <w:t xml:space="preserve">Поправки, не соответствующие требованиям, предусмотренным </w:t>
      </w:r>
      <w:hyperlink w:anchor="Par402" w:history="1">
        <w:r w:rsidRPr="009C6DDB">
          <w:rPr>
            <w:rFonts w:ascii="Arial" w:hAnsi="Arial" w:cs="Arial"/>
            <w:color w:val="0000FF"/>
            <w:sz w:val="22"/>
            <w:szCs w:val="22"/>
          </w:rPr>
          <w:t>абзацем третьим</w:t>
        </w:r>
      </w:hyperlink>
      <w:r w:rsidRPr="009C6DDB">
        <w:rPr>
          <w:rFonts w:ascii="Arial" w:hAnsi="Arial" w:cs="Arial"/>
          <w:sz w:val="22"/>
          <w:szCs w:val="22"/>
        </w:rPr>
        <w:t xml:space="preserve"> настоящей части, не рассматриваются.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34" w:name="Par406"/>
      <w:bookmarkEnd w:id="34"/>
      <w:r w:rsidRPr="009C6DDB">
        <w:rPr>
          <w:rFonts w:ascii="Arial" w:hAnsi="Arial" w:cs="Arial"/>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8"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35" w:name="Par408"/>
      <w:bookmarkEnd w:id="35"/>
      <w:r w:rsidRPr="009C6DDB">
        <w:rPr>
          <w:rFonts w:ascii="Arial" w:hAnsi="Arial" w:cs="Arial"/>
          <w:sz w:val="22"/>
          <w:szCs w:val="22"/>
        </w:rPr>
        <w:t>Статья 24. Рассмотрение и утверждение проекта решения о бюджете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Рассмотрение и утверждение проекта решения о бюджете поселения осуществляется в соответствии с </w:t>
      </w:r>
      <w:hyperlink r:id="rId39"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411" w:history="1">
        <w:r w:rsidRPr="009C6DDB">
          <w:rPr>
            <w:rFonts w:ascii="Arial" w:hAnsi="Arial" w:cs="Arial"/>
            <w:color w:val="0000FF"/>
            <w:sz w:val="22"/>
            <w:szCs w:val="22"/>
          </w:rPr>
          <w:t>частью второй</w:t>
        </w:r>
      </w:hyperlink>
      <w:r w:rsidRPr="009C6DDB">
        <w:rPr>
          <w:rFonts w:ascii="Arial" w:hAnsi="Arial" w:cs="Arial"/>
          <w:sz w:val="22"/>
          <w:szCs w:val="22"/>
        </w:rPr>
        <w:t xml:space="preserve"> настоящей статьи.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36" w:name="Par411"/>
      <w:bookmarkEnd w:id="36"/>
      <w:r w:rsidRPr="009C6DDB">
        <w:rPr>
          <w:rFonts w:ascii="Arial" w:hAnsi="Arial" w:cs="Arial"/>
          <w:sz w:val="22"/>
          <w:szCs w:val="22"/>
        </w:rPr>
        <w:t>2. При рассмотрении проекта решения о бюджете поселения Дума муниципального образования заслушивает доклады:</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руководителя финансового отдела администрации муниципального образования  для представления проекта решения о бюджете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Председателя ревизионной комиссии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Решение о бюджете поселения вступает в силу с 1 января очередного финансового года.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0"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w:t>
      </w:r>
    </w:p>
    <w:p w:rsidR="00F55640" w:rsidRPr="00B4659C" w:rsidRDefault="00F55640" w:rsidP="00B4659C">
      <w:pPr>
        <w:pStyle w:val="af"/>
        <w:widowControl w:val="0"/>
        <w:numPr>
          <w:ilvl w:val="0"/>
          <w:numId w:val="3"/>
        </w:numPr>
        <w:autoSpaceDE w:val="0"/>
        <w:autoSpaceDN w:val="0"/>
        <w:adjustRightInd w:val="0"/>
        <w:jc w:val="both"/>
        <w:rPr>
          <w:rFonts w:ascii="Arial" w:hAnsi="Arial" w:cs="Arial"/>
          <w:sz w:val="22"/>
          <w:szCs w:val="22"/>
        </w:rPr>
      </w:pPr>
      <w:r w:rsidRPr="00B4659C">
        <w:rPr>
          <w:rFonts w:ascii="Arial" w:hAnsi="Arial" w:cs="Arial"/>
          <w:sz w:val="22"/>
          <w:szCs w:val="22"/>
        </w:rPr>
        <w:lastRenderedPageBreak/>
        <w:t>Решение о бюджете поселения подлежит официальному опубликованию не позднее 10 дней после его подписания в установленном порядке.</w:t>
      </w:r>
    </w:p>
    <w:p w:rsidR="00B4659C" w:rsidRPr="00B4659C" w:rsidRDefault="00B4659C" w:rsidP="00B4659C">
      <w:pPr>
        <w:pStyle w:val="af"/>
        <w:widowControl w:val="0"/>
        <w:numPr>
          <w:ilvl w:val="0"/>
          <w:numId w:val="6"/>
        </w:numPr>
        <w:autoSpaceDE w:val="0"/>
        <w:autoSpaceDN w:val="0"/>
        <w:adjustRightInd w:val="0"/>
        <w:ind w:left="0" w:firstLine="360"/>
        <w:jc w:val="both"/>
        <w:rPr>
          <w:rFonts w:ascii="Arial" w:hAnsi="Arial" w:cs="Arial"/>
          <w:sz w:val="22"/>
          <w:szCs w:val="22"/>
        </w:rPr>
      </w:pPr>
      <w:r w:rsidRPr="00B4659C">
        <w:rPr>
          <w:rFonts w:ascii="Arial" w:hAnsi="Arial" w:cs="Arial"/>
        </w:rPr>
        <w:t xml:space="preserve">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r>
        <w:rPr>
          <w:rFonts w:ascii="Arial" w:hAnsi="Arial" w:cs="Arial"/>
        </w:rPr>
        <w:t>.</w:t>
      </w:r>
    </w:p>
    <w:p w:rsidR="00727BF2" w:rsidRDefault="00727BF2" w:rsidP="00F55640">
      <w:pPr>
        <w:widowControl w:val="0"/>
        <w:autoSpaceDE w:val="0"/>
        <w:autoSpaceDN w:val="0"/>
        <w:adjustRightInd w:val="0"/>
        <w:ind w:firstLine="540"/>
        <w:jc w:val="both"/>
        <w:outlineLvl w:val="2"/>
        <w:rPr>
          <w:rFonts w:ascii="Arial" w:hAnsi="Arial" w:cs="Arial"/>
          <w:sz w:val="22"/>
          <w:szCs w:val="22"/>
        </w:rPr>
      </w:pPr>
      <w:bookmarkStart w:id="37" w:name="Par423"/>
      <w:bookmarkEnd w:id="37"/>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r w:rsidRPr="009C6DDB">
        <w:rPr>
          <w:rFonts w:ascii="Arial" w:hAnsi="Arial" w:cs="Arial"/>
          <w:sz w:val="22"/>
          <w:szCs w:val="22"/>
        </w:rPr>
        <w:t>Статья 25. Внесение изменений в решение о бюджете поселения на текущий финансовый год и плановый период</w:t>
      </w:r>
      <w:r w:rsidR="00B4659C">
        <w:rPr>
          <w:rFonts w:ascii="Arial" w:hAnsi="Arial" w:cs="Arial"/>
          <w:sz w:val="22"/>
          <w:szCs w:val="22"/>
        </w:rPr>
        <w:t>.</w:t>
      </w:r>
    </w:p>
    <w:p w:rsidR="00F55640" w:rsidRPr="009C6DDB" w:rsidRDefault="00F55640" w:rsidP="00F55640">
      <w:pPr>
        <w:widowControl w:val="0"/>
        <w:autoSpaceDE w:val="0"/>
        <w:autoSpaceDN w:val="0"/>
        <w:adjustRightInd w:val="0"/>
        <w:ind w:firstLine="54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1"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430" w:history="1">
        <w:r w:rsidRPr="009C6DDB">
          <w:rPr>
            <w:rFonts w:ascii="Arial" w:hAnsi="Arial" w:cs="Arial"/>
            <w:color w:val="0000FF"/>
            <w:sz w:val="22"/>
            <w:szCs w:val="22"/>
          </w:rPr>
          <w:t>частями 3</w:t>
        </w:r>
      </w:hyperlink>
      <w:r w:rsidRPr="009C6DDB">
        <w:rPr>
          <w:rFonts w:ascii="Arial" w:hAnsi="Arial" w:cs="Arial"/>
          <w:sz w:val="22"/>
          <w:szCs w:val="22"/>
        </w:rPr>
        <w:t xml:space="preserve"> - </w:t>
      </w:r>
      <w:hyperlink w:anchor="Par436" w:history="1">
        <w:r w:rsidRPr="009C6DDB">
          <w:rPr>
            <w:rFonts w:ascii="Arial" w:hAnsi="Arial" w:cs="Arial"/>
            <w:color w:val="0000FF"/>
            <w:sz w:val="22"/>
            <w:szCs w:val="22"/>
          </w:rPr>
          <w:t>5</w:t>
        </w:r>
      </w:hyperlink>
      <w:r w:rsidRPr="009C6DDB">
        <w:rPr>
          <w:rFonts w:ascii="Arial" w:hAnsi="Arial" w:cs="Arial"/>
          <w:sz w:val="22"/>
          <w:szCs w:val="22"/>
        </w:rPr>
        <w:t xml:space="preserve"> настоящей статьи.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38" w:name="Par430"/>
      <w:bookmarkEnd w:id="38"/>
      <w:r w:rsidRPr="009C6DDB">
        <w:rPr>
          <w:rFonts w:ascii="Arial" w:hAnsi="Arial" w:cs="Arial"/>
          <w:sz w:val="22"/>
          <w:szCs w:val="22"/>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9C6DDB">
          <w:rPr>
            <w:rFonts w:ascii="Arial" w:hAnsi="Arial" w:cs="Arial"/>
            <w:color w:val="0000FF"/>
            <w:sz w:val="22"/>
            <w:szCs w:val="22"/>
          </w:rPr>
          <w:t>абзацами третьим</w:t>
        </w:r>
      </w:hyperlink>
      <w:r w:rsidRPr="009C6DDB">
        <w:rPr>
          <w:rFonts w:ascii="Arial" w:hAnsi="Arial" w:cs="Arial"/>
          <w:sz w:val="22"/>
          <w:szCs w:val="22"/>
        </w:rPr>
        <w:t xml:space="preserve">, </w:t>
      </w:r>
      <w:hyperlink w:anchor="Par404" w:history="1">
        <w:r w:rsidRPr="009C6DDB">
          <w:rPr>
            <w:rFonts w:ascii="Arial" w:hAnsi="Arial" w:cs="Arial"/>
            <w:color w:val="0000FF"/>
            <w:sz w:val="22"/>
            <w:szCs w:val="22"/>
          </w:rPr>
          <w:t xml:space="preserve">четвертым части 2 статьи </w:t>
        </w:r>
      </w:hyperlink>
      <w:r w:rsidRPr="009C6DDB">
        <w:rPr>
          <w:rFonts w:ascii="Arial" w:hAnsi="Arial" w:cs="Arial"/>
          <w:sz w:val="22"/>
          <w:szCs w:val="22"/>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2"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39" w:name="Par436"/>
      <w:bookmarkEnd w:id="39"/>
      <w:r w:rsidRPr="009C6DDB">
        <w:rPr>
          <w:rFonts w:ascii="Arial" w:hAnsi="Arial" w:cs="Arial"/>
          <w:sz w:val="22"/>
          <w:szCs w:val="22"/>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Председателя ревизионной комиссии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w:t>
      </w:r>
    </w:p>
    <w:p w:rsidR="00F55640" w:rsidRPr="009C6DDB" w:rsidRDefault="00F55640" w:rsidP="00F55640">
      <w:pPr>
        <w:widowControl w:val="0"/>
        <w:autoSpaceDE w:val="0"/>
        <w:autoSpaceDN w:val="0"/>
        <w:adjustRightInd w:val="0"/>
        <w:jc w:val="center"/>
        <w:outlineLvl w:val="1"/>
        <w:rPr>
          <w:rFonts w:ascii="Arial" w:hAnsi="Arial" w:cs="Arial"/>
          <w:sz w:val="22"/>
          <w:szCs w:val="22"/>
        </w:rPr>
      </w:pPr>
      <w:bookmarkStart w:id="40" w:name="Par444"/>
      <w:bookmarkEnd w:id="40"/>
      <w:r w:rsidRPr="009C6DDB">
        <w:rPr>
          <w:rFonts w:ascii="Arial" w:hAnsi="Arial" w:cs="Arial"/>
          <w:sz w:val="22"/>
          <w:szCs w:val="22"/>
        </w:rPr>
        <w:t>Раздел IV. ИСПОЛНЕНИЕ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41" w:name="Par446"/>
      <w:bookmarkEnd w:id="41"/>
      <w:r w:rsidRPr="009C6DDB">
        <w:rPr>
          <w:rFonts w:ascii="Arial" w:hAnsi="Arial" w:cs="Arial"/>
          <w:sz w:val="22"/>
          <w:szCs w:val="22"/>
        </w:rPr>
        <w:t>Статья 26. Организация исполнения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Исполнение бюджета поселения обеспечивается администрацией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 муниципального образования исполняется на основе единства кассы и подведомственности расходов.</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Кассовое обслуживание единого счета бюджета поселения осуществляется Федеральным казначейством.</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42" w:name="Par454"/>
      <w:bookmarkEnd w:id="42"/>
      <w:r w:rsidRPr="009C6DDB">
        <w:rPr>
          <w:rFonts w:ascii="Arial" w:hAnsi="Arial" w:cs="Arial"/>
          <w:sz w:val="22"/>
          <w:szCs w:val="22"/>
        </w:rPr>
        <w:t>Статья 27. Сводная бюджетная роспись</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w:t>
      </w:r>
      <w:hyperlink r:id="rId43" w:history="1">
        <w:r w:rsidRPr="009C6DDB">
          <w:rPr>
            <w:rFonts w:ascii="Arial" w:hAnsi="Arial" w:cs="Arial"/>
            <w:sz w:val="22"/>
            <w:szCs w:val="22"/>
          </w:rPr>
          <w:t>Порядок</w:t>
        </w:r>
      </w:hyperlink>
      <w:r w:rsidRPr="009C6DDB">
        <w:rPr>
          <w:rFonts w:ascii="Arial" w:hAnsi="Arial" w:cs="Arial"/>
          <w:sz w:val="22"/>
          <w:szCs w:val="22"/>
        </w:rPr>
        <w:t xml:space="preserve"> составления и ведения сводной бюджетной росписи устанавливается финансовым органом администрации.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Утверждение сводной бюджетной росписи и внесение изменений в нее осуществляется руководителем финансового органа.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Утвержденные показатели сводной бюджетной росписи должны соответствовать решению о бюджете.</w:t>
      </w:r>
    </w:p>
    <w:p w:rsidR="00F55640" w:rsidRPr="009C6DDB" w:rsidRDefault="00F55640" w:rsidP="00F55640">
      <w:pPr>
        <w:widowControl w:val="0"/>
        <w:autoSpaceDE w:val="0"/>
        <w:autoSpaceDN w:val="0"/>
        <w:adjustRightInd w:val="0"/>
        <w:ind w:firstLine="540"/>
        <w:jc w:val="both"/>
        <w:rPr>
          <w:rFonts w:ascii="Arial" w:hAnsi="Arial" w:cs="Arial"/>
          <w:sz w:val="22"/>
          <w:szCs w:val="22"/>
        </w:rPr>
      </w:pP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43" w:name="Par459"/>
      <w:bookmarkEnd w:id="43"/>
      <w:r w:rsidRPr="009C6DDB">
        <w:rPr>
          <w:rFonts w:ascii="Arial" w:hAnsi="Arial" w:cs="Arial"/>
          <w:sz w:val="22"/>
          <w:szCs w:val="22"/>
        </w:rPr>
        <w:t>Статья 28. Кассовый план</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Составление и ведение кассового плана осуществляется финансовым отделом администрации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w:t>
      </w: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44" w:name="Par466"/>
      <w:bookmarkEnd w:id="44"/>
      <w:r w:rsidRPr="009C6DDB">
        <w:rPr>
          <w:rFonts w:ascii="Arial" w:hAnsi="Arial" w:cs="Arial"/>
          <w:sz w:val="22"/>
          <w:szCs w:val="22"/>
        </w:rPr>
        <w:t>Статья 29. Исполнение бюджета поселения по доходам и расходам</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Исполнение бюджета поселения по доходам осуществляется в соответствии с бюджетным законодательством Российской Федерации.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4" w:history="1">
        <w:r w:rsidRPr="009C6DDB">
          <w:rPr>
            <w:rFonts w:ascii="Arial" w:hAnsi="Arial" w:cs="Arial"/>
            <w:color w:val="0000FF"/>
            <w:sz w:val="22"/>
            <w:szCs w:val="22"/>
          </w:rPr>
          <w:t>кодекса</w:t>
        </w:r>
      </w:hyperlink>
      <w:r w:rsidRPr="009C6DDB">
        <w:rPr>
          <w:rFonts w:ascii="Arial" w:hAnsi="Arial" w:cs="Arial"/>
          <w:sz w:val="22"/>
          <w:szCs w:val="22"/>
        </w:rPr>
        <w:t xml:space="preserve"> Российской Федерации.</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45" w:name="Par472"/>
      <w:bookmarkEnd w:id="45"/>
      <w:r w:rsidRPr="009C6DDB">
        <w:rPr>
          <w:rFonts w:ascii="Arial" w:hAnsi="Arial" w:cs="Arial"/>
          <w:sz w:val="22"/>
          <w:szCs w:val="22"/>
        </w:rPr>
        <w:t>Статья 30. Бюджетные росписи главных распорядителей бюджетных средств</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46" w:name="Par477"/>
      <w:bookmarkEnd w:id="46"/>
      <w:r w:rsidRPr="009C6DDB">
        <w:rPr>
          <w:rFonts w:ascii="Arial" w:hAnsi="Arial" w:cs="Arial"/>
          <w:sz w:val="22"/>
          <w:szCs w:val="22"/>
        </w:rPr>
        <w:t>Статья 31. Исполнение бюджета поселения по источникам финансирования дефицита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5" w:history="1">
        <w:r w:rsidRPr="009C6DDB">
          <w:rPr>
            <w:rFonts w:ascii="Arial" w:hAnsi="Arial" w:cs="Arial"/>
            <w:color w:val="0000FF"/>
            <w:sz w:val="22"/>
            <w:szCs w:val="22"/>
          </w:rPr>
          <w:t>кодекса</w:t>
        </w:r>
      </w:hyperlink>
      <w:r w:rsidRPr="009C6DDB">
        <w:rPr>
          <w:rFonts w:ascii="Arial" w:hAnsi="Arial" w:cs="Arial"/>
          <w:sz w:val="22"/>
          <w:szCs w:val="22"/>
        </w:rPr>
        <w:t xml:space="preserve"> Российской Федерации.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Санкционирование оплаты денежных обязательств, подлежащих исполнению за счет </w:t>
      </w:r>
      <w:r w:rsidRPr="009C6DDB">
        <w:rPr>
          <w:rFonts w:ascii="Arial" w:hAnsi="Arial" w:cs="Arial"/>
          <w:sz w:val="22"/>
          <w:szCs w:val="22"/>
        </w:rPr>
        <w:lastRenderedPageBreak/>
        <w:t>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Default="00F55640" w:rsidP="00F55640">
      <w:pPr>
        <w:widowControl w:val="0"/>
        <w:autoSpaceDE w:val="0"/>
        <w:autoSpaceDN w:val="0"/>
        <w:adjustRightInd w:val="0"/>
        <w:ind w:firstLine="540"/>
        <w:jc w:val="both"/>
        <w:outlineLvl w:val="2"/>
        <w:rPr>
          <w:rFonts w:ascii="Arial" w:hAnsi="Arial" w:cs="Arial"/>
          <w:sz w:val="22"/>
          <w:szCs w:val="22"/>
        </w:rPr>
      </w:pPr>
      <w:bookmarkStart w:id="47" w:name="Par484"/>
      <w:bookmarkEnd w:id="47"/>
      <w:r w:rsidRPr="009C6DDB">
        <w:rPr>
          <w:rFonts w:ascii="Arial" w:hAnsi="Arial" w:cs="Arial"/>
          <w:sz w:val="22"/>
          <w:szCs w:val="22"/>
        </w:rPr>
        <w:t>Статья 32. Лицевые счета для учета операций по исполнению бюджета поселения</w:t>
      </w:r>
    </w:p>
    <w:p w:rsidR="00F55640" w:rsidRDefault="00F55640" w:rsidP="00F55640">
      <w:pPr>
        <w:widowControl w:val="0"/>
        <w:autoSpaceDE w:val="0"/>
        <w:autoSpaceDN w:val="0"/>
        <w:adjustRightInd w:val="0"/>
        <w:ind w:firstLine="540"/>
        <w:jc w:val="both"/>
        <w:outlineLvl w:val="2"/>
        <w:rPr>
          <w:rFonts w:ascii="Arial" w:hAnsi="Arial" w:cs="Arial"/>
          <w:sz w:val="22"/>
          <w:szCs w:val="22"/>
        </w:rPr>
      </w:pPr>
      <w:r>
        <w:rPr>
          <w:rFonts w:ascii="Arial" w:hAnsi="Arial" w:cs="Arial"/>
          <w:sz w:val="22"/>
          <w:szCs w:val="22"/>
        </w:rPr>
        <w:t xml:space="preserve">  </w:t>
      </w:r>
    </w:p>
    <w:p w:rsidR="00F55640" w:rsidRPr="000765FB" w:rsidRDefault="00F55640" w:rsidP="00F55640">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Учет операций администраторов доходов бюджет</w:t>
      </w:r>
      <w:r>
        <w:rPr>
          <w:rFonts w:ascii="Arial" w:hAnsi="Arial" w:cs="Arial"/>
          <w:sz w:val="22"/>
          <w:szCs w:val="22"/>
        </w:rPr>
        <w:t>а</w:t>
      </w:r>
      <w:r w:rsidRPr="000765FB">
        <w:rPr>
          <w:rFonts w:ascii="Arial" w:hAnsi="Arial" w:cs="Arial"/>
          <w:sz w:val="22"/>
          <w:szCs w:val="22"/>
        </w:rPr>
        <w:t xml:space="preserve"> производится на лицевых счетах, открываемых им в Федеральном казначействе.</w:t>
      </w:r>
    </w:p>
    <w:p w:rsidR="00F55640" w:rsidRPr="000765FB" w:rsidRDefault="00F55640" w:rsidP="00F55640">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Учет операций по исполнению </w:t>
      </w:r>
      <w:r>
        <w:rPr>
          <w:rFonts w:ascii="Arial" w:hAnsi="Arial" w:cs="Arial"/>
          <w:sz w:val="22"/>
          <w:szCs w:val="22"/>
        </w:rPr>
        <w:t>местного</w:t>
      </w:r>
      <w:r w:rsidRPr="000765FB">
        <w:rPr>
          <w:rFonts w:ascii="Arial" w:hAnsi="Arial" w:cs="Arial"/>
          <w:sz w:val="22"/>
          <w:szCs w:val="22"/>
        </w:rPr>
        <w:t xml:space="preserve"> бюджета производится на лицевых счетах, открываемых </w:t>
      </w:r>
      <w:r>
        <w:rPr>
          <w:rFonts w:ascii="Arial" w:hAnsi="Arial" w:cs="Arial"/>
          <w:sz w:val="22"/>
          <w:szCs w:val="22"/>
        </w:rPr>
        <w:t>соответственно в финансовых органах муниципальных образований</w:t>
      </w:r>
      <w:r w:rsidRPr="000765FB">
        <w:rPr>
          <w:rFonts w:ascii="Arial" w:hAnsi="Arial" w:cs="Arial"/>
          <w:sz w:val="22"/>
          <w:szCs w:val="22"/>
        </w:rPr>
        <w:t>, за исключением случаев, установленных настоящим</w:t>
      </w:r>
      <w:r>
        <w:rPr>
          <w:rFonts w:ascii="Arial" w:hAnsi="Arial" w:cs="Arial"/>
          <w:sz w:val="22"/>
          <w:szCs w:val="22"/>
        </w:rPr>
        <w:t xml:space="preserve"> Бюджетным к</w:t>
      </w:r>
      <w:r w:rsidRPr="000765FB">
        <w:rPr>
          <w:rFonts w:ascii="Arial" w:hAnsi="Arial" w:cs="Arial"/>
          <w:sz w:val="22"/>
          <w:szCs w:val="22"/>
        </w:rPr>
        <w:t>одексом.</w:t>
      </w:r>
    </w:p>
    <w:p w:rsidR="00F55640" w:rsidRPr="000765FB" w:rsidRDefault="00F55640" w:rsidP="00F55640">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F55640" w:rsidRPr="000765FB" w:rsidRDefault="00F55640" w:rsidP="00F55640">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w:t>
      </w:r>
      <w:r>
        <w:rPr>
          <w:rFonts w:ascii="Arial" w:hAnsi="Arial" w:cs="Arial"/>
          <w:sz w:val="22"/>
          <w:szCs w:val="22"/>
        </w:rPr>
        <w:t xml:space="preserve">      </w:t>
      </w:r>
      <w:r w:rsidRPr="000765FB">
        <w:rPr>
          <w:rFonts w:ascii="Arial" w:hAnsi="Arial" w:cs="Arial"/>
          <w:sz w:val="22"/>
          <w:szCs w:val="22"/>
        </w:rPr>
        <w:t xml:space="preserve">Учет операций со средствами </w:t>
      </w:r>
      <w:r>
        <w:rPr>
          <w:rFonts w:ascii="Arial" w:hAnsi="Arial" w:cs="Arial"/>
          <w:sz w:val="22"/>
          <w:szCs w:val="22"/>
        </w:rPr>
        <w:t>муниципальных</w:t>
      </w:r>
      <w:r w:rsidRPr="000765FB">
        <w:rPr>
          <w:rFonts w:ascii="Arial" w:hAnsi="Arial" w:cs="Arial"/>
          <w:sz w:val="22"/>
          <w:szCs w:val="22"/>
        </w:rPr>
        <w:t xml:space="preserve"> бю</w:t>
      </w:r>
      <w:r>
        <w:rPr>
          <w:rFonts w:ascii="Arial" w:hAnsi="Arial" w:cs="Arial"/>
          <w:sz w:val="22"/>
          <w:szCs w:val="22"/>
        </w:rPr>
        <w:t>джетных и автономных учреждений</w:t>
      </w:r>
      <w:r w:rsidRPr="000765FB">
        <w:rPr>
          <w:rFonts w:ascii="Arial" w:hAnsi="Arial" w:cs="Arial"/>
          <w:sz w:val="22"/>
          <w:szCs w:val="22"/>
        </w:rPr>
        <w:t xml:space="preserve"> производится на лицевых счетах, открываемых им </w:t>
      </w:r>
      <w:r>
        <w:rPr>
          <w:rFonts w:ascii="Arial" w:hAnsi="Arial" w:cs="Arial"/>
          <w:sz w:val="22"/>
          <w:szCs w:val="22"/>
        </w:rPr>
        <w:t xml:space="preserve">в </w:t>
      </w:r>
      <w:r w:rsidRPr="000765FB">
        <w:rPr>
          <w:rFonts w:ascii="Arial" w:hAnsi="Arial" w:cs="Arial"/>
          <w:sz w:val="22"/>
          <w:szCs w:val="22"/>
        </w:rPr>
        <w:t xml:space="preserve">финансовом органе </w:t>
      </w:r>
      <w:r>
        <w:rPr>
          <w:rFonts w:ascii="Arial" w:hAnsi="Arial" w:cs="Arial"/>
          <w:sz w:val="22"/>
          <w:szCs w:val="22"/>
        </w:rPr>
        <w:t xml:space="preserve"> муниципального образования</w:t>
      </w:r>
      <w:r w:rsidRPr="000765FB">
        <w:rPr>
          <w:rFonts w:ascii="Arial" w:hAnsi="Arial" w:cs="Arial"/>
          <w:sz w:val="22"/>
          <w:szCs w:val="22"/>
        </w:rPr>
        <w:t>, за исключением случаев, установленных федеральными законами.</w:t>
      </w:r>
    </w:p>
    <w:p w:rsidR="00F55640" w:rsidRPr="000765FB" w:rsidRDefault="00F55640" w:rsidP="00F55640">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w:t>
      </w:r>
      <w:r>
        <w:rPr>
          <w:rFonts w:ascii="Arial" w:hAnsi="Arial" w:cs="Arial"/>
          <w:sz w:val="22"/>
          <w:szCs w:val="22"/>
        </w:rPr>
        <w:t xml:space="preserve">    </w:t>
      </w:r>
      <w:r w:rsidRPr="000765FB">
        <w:rPr>
          <w:rFonts w:ascii="Arial" w:hAnsi="Arial" w:cs="Arial"/>
          <w:sz w:val="22"/>
          <w:szCs w:val="22"/>
        </w:rPr>
        <w:t xml:space="preserve">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w:t>
      </w:r>
      <w:r>
        <w:rPr>
          <w:rFonts w:ascii="Arial" w:hAnsi="Arial" w:cs="Arial"/>
          <w:sz w:val="22"/>
          <w:szCs w:val="22"/>
        </w:rPr>
        <w:t>местного бюджета</w:t>
      </w:r>
      <w:r w:rsidRPr="000765FB">
        <w:rPr>
          <w:rFonts w:ascii="Arial" w:hAnsi="Arial" w:cs="Arial"/>
          <w:sz w:val="22"/>
          <w:szCs w:val="22"/>
        </w:rPr>
        <w:t xml:space="preserve">, производится на лицевых счетах, открываемых им </w:t>
      </w:r>
      <w:r>
        <w:rPr>
          <w:rFonts w:ascii="Arial" w:hAnsi="Arial" w:cs="Arial"/>
          <w:sz w:val="22"/>
          <w:szCs w:val="22"/>
        </w:rPr>
        <w:t xml:space="preserve">в </w:t>
      </w:r>
      <w:r w:rsidRPr="000765FB">
        <w:rPr>
          <w:rFonts w:ascii="Arial" w:hAnsi="Arial" w:cs="Arial"/>
          <w:sz w:val="22"/>
          <w:szCs w:val="22"/>
        </w:rPr>
        <w:t xml:space="preserve">финансовом органе </w:t>
      </w:r>
      <w:r>
        <w:rPr>
          <w:rFonts w:ascii="Arial" w:hAnsi="Arial" w:cs="Arial"/>
          <w:sz w:val="22"/>
          <w:szCs w:val="22"/>
        </w:rPr>
        <w:t>муниципального образования</w:t>
      </w:r>
      <w:r w:rsidRPr="000765FB">
        <w:rPr>
          <w:rFonts w:ascii="Arial" w:hAnsi="Arial" w:cs="Arial"/>
          <w:sz w:val="22"/>
          <w:szCs w:val="22"/>
        </w:rPr>
        <w:t>, за исключением случаев, установленных федеральными законами.</w:t>
      </w:r>
    </w:p>
    <w:p w:rsidR="00F55640" w:rsidRPr="000765FB" w:rsidRDefault="00F55640" w:rsidP="00F55640">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F55640" w:rsidRPr="000765FB" w:rsidRDefault="00F55640" w:rsidP="00F55640">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w:t>
      </w:r>
      <w:r>
        <w:rPr>
          <w:rFonts w:ascii="Arial" w:hAnsi="Arial" w:cs="Arial"/>
          <w:sz w:val="22"/>
          <w:szCs w:val="22"/>
        </w:rPr>
        <w:t>муниципального образования</w:t>
      </w:r>
      <w:r w:rsidRPr="000765FB">
        <w:rPr>
          <w:rFonts w:ascii="Arial" w:hAnsi="Arial" w:cs="Arial"/>
          <w:sz w:val="22"/>
          <w:szCs w:val="22"/>
        </w:rPr>
        <w:t xml:space="preserve"> в соответствии с общими требованиями, установленными Федеральным казначейством.</w:t>
      </w:r>
    </w:p>
    <w:p w:rsidR="00F55640" w:rsidRDefault="00F55640" w:rsidP="00F55640">
      <w:pPr>
        <w:widowControl w:val="0"/>
        <w:autoSpaceDE w:val="0"/>
        <w:autoSpaceDN w:val="0"/>
        <w:adjustRightInd w:val="0"/>
        <w:ind w:firstLine="540"/>
        <w:jc w:val="both"/>
        <w:outlineLvl w:val="2"/>
        <w:rPr>
          <w:rFonts w:ascii="Arial" w:hAnsi="Arial" w:cs="Arial"/>
          <w:sz w:val="22"/>
          <w:szCs w:val="22"/>
        </w:rPr>
      </w:pPr>
      <w:bookmarkStart w:id="48" w:name="Par491"/>
      <w:bookmarkEnd w:id="48"/>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r w:rsidRPr="009C6DDB">
        <w:rPr>
          <w:rFonts w:ascii="Arial" w:hAnsi="Arial" w:cs="Arial"/>
          <w:sz w:val="22"/>
          <w:szCs w:val="22"/>
        </w:rPr>
        <w:t>Статья 33. Бюджетная смета</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Pr>
          <w:rFonts w:ascii="Arial" w:hAnsi="Arial" w:cs="Arial"/>
          <w:sz w:val="22"/>
          <w:szCs w:val="22"/>
        </w:rPr>
        <w:t xml:space="preserve"> или иным лицом, уполномоченным действовать в установленном законодательством Российской Федерации порядке от имени этого органа</w:t>
      </w:r>
      <w:r w:rsidRPr="009C6DDB">
        <w:rPr>
          <w:rFonts w:ascii="Arial" w:hAnsi="Arial" w:cs="Arial"/>
          <w:sz w:val="22"/>
          <w:szCs w:val="22"/>
        </w:rPr>
        <w:t>.</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w:t>
      </w:r>
      <w:r w:rsidRPr="009C6DDB">
        <w:rPr>
          <w:rFonts w:ascii="Arial" w:hAnsi="Arial" w:cs="Arial"/>
          <w:sz w:val="22"/>
          <w:szCs w:val="22"/>
        </w:rPr>
        <w:lastRenderedPageBreak/>
        <w:t>учреждения.</w:t>
      </w:r>
    </w:p>
    <w:p w:rsidR="00F55640" w:rsidRPr="009C6DDB" w:rsidRDefault="00F55640" w:rsidP="00F55640">
      <w:pPr>
        <w:widowControl w:val="0"/>
        <w:autoSpaceDE w:val="0"/>
        <w:autoSpaceDN w:val="0"/>
        <w:adjustRightInd w:val="0"/>
        <w:jc w:val="both"/>
        <w:rPr>
          <w:rFonts w:ascii="Arial" w:hAnsi="Arial" w:cs="Arial"/>
          <w:sz w:val="22"/>
          <w:szCs w:val="22"/>
        </w:rPr>
      </w:pPr>
      <w:bookmarkStart w:id="49" w:name="Par502"/>
      <w:bookmarkEnd w:id="49"/>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0" w:name="Par504"/>
      <w:bookmarkEnd w:id="50"/>
      <w:r w:rsidRPr="009C6DDB">
        <w:rPr>
          <w:rFonts w:ascii="Arial" w:hAnsi="Arial" w:cs="Arial"/>
          <w:sz w:val="22"/>
          <w:szCs w:val="22"/>
        </w:rPr>
        <w:t>Статья 34. Завершение текущего финансового года</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Операции по исполнению бюджета завершаются 31 декабря, за исключением операций, указанных в </w:t>
      </w:r>
      <w:hyperlink w:anchor="P6" w:history="1">
        <w:r w:rsidRPr="009C6DDB">
          <w:rPr>
            <w:rFonts w:ascii="Arial" w:hAnsi="Arial" w:cs="Arial"/>
            <w:color w:val="0000FF"/>
            <w:sz w:val="22"/>
            <w:szCs w:val="22"/>
          </w:rPr>
          <w:t>пункте 2</w:t>
        </w:r>
      </w:hyperlink>
      <w:r w:rsidRPr="009C6DDB">
        <w:rPr>
          <w:rFonts w:ascii="Arial" w:hAnsi="Arial" w:cs="Arial"/>
          <w:sz w:val="22"/>
          <w:szCs w:val="22"/>
        </w:rPr>
        <w:t xml:space="preserve"> настоящей статьи.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55640" w:rsidRPr="009C6DDB" w:rsidRDefault="00F55640" w:rsidP="00F55640">
      <w:pPr>
        <w:pStyle w:val="ConsPlusNormal"/>
        <w:ind w:firstLine="540"/>
        <w:jc w:val="both"/>
        <w:rPr>
          <w:rFonts w:ascii="Arial" w:hAnsi="Arial" w:cs="Arial"/>
          <w:sz w:val="22"/>
          <w:szCs w:val="22"/>
        </w:rPr>
      </w:pPr>
      <w:bookmarkStart w:id="51" w:name="P6"/>
      <w:bookmarkEnd w:id="51"/>
      <w:r w:rsidRPr="009C6DDB">
        <w:rPr>
          <w:rFonts w:ascii="Arial" w:hAnsi="Arial" w:cs="Arial"/>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55640" w:rsidRPr="009C6DDB" w:rsidRDefault="00F55640" w:rsidP="00F55640">
      <w:pPr>
        <w:autoSpaceDE w:val="0"/>
        <w:autoSpaceDN w:val="0"/>
        <w:adjustRightInd w:val="0"/>
        <w:jc w:val="both"/>
        <w:rPr>
          <w:rFonts w:ascii="Arial" w:hAnsi="Arial" w:cs="Arial"/>
          <w:sz w:val="22"/>
          <w:szCs w:val="22"/>
        </w:rPr>
      </w:pPr>
      <w:r w:rsidRPr="009C6DDB">
        <w:rPr>
          <w:rFonts w:ascii="Arial" w:hAnsi="Arial" w:cs="Arial"/>
          <w:sz w:val="22"/>
          <w:szCs w:val="22"/>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F55640" w:rsidRPr="009C6DDB" w:rsidRDefault="00F55640" w:rsidP="00F55640">
      <w:pPr>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r:id="rId46" w:history="1">
        <w:r w:rsidRPr="009C6DDB">
          <w:rPr>
            <w:rFonts w:ascii="Arial" w:hAnsi="Arial" w:cs="Arial"/>
            <w:sz w:val="22"/>
            <w:szCs w:val="22"/>
          </w:rPr>
          <w:t>абзаце первом</w:t>
        </w:r>
      </w:hyperlink>
      <w:r w:rsidRPr="009C6DDB">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F55640" w:rsidRPr="009C6DDB" w:rsidRDefault="00F55640" w:rsidP="00F55640">
      <w:pPr>
        <w:pStyle w:val="ConsPlusNormal"/>
        <w:jc w:val="both"/>
        <w:rPr>
          <w:rFonts w:ascii="Arial" w:hAnsi="Arial" w:cs="Arial"/>
          <w:sz w:val="22"/>
          <w:szCs w:val="22"/>
        </w:rPr>
      </w:pP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55640" w:rsidRPr="009C6DDB" w:rsidRDefault="00F55640" w:rsidP="00F55640">
      <w:pPr>
        <w:autoSpaceDE w:val="0"/>
        <w:autoSpaceDN w:val="0"/>
        <w:adjustRightInd w:val="0"/>
        <w:ind w:firstLine="540"/>
        <w:jc w:val="both"/>
        <w:rPr>
          <w:rFonts w:ascii="Arial" w:hAnsi="Arial" w:cs="Arial"/>
          <w:bCs/>
          <w:sz w:val="22"/>
          <w:szCs w:val="22"/>
        </w:rPr>
      </w:pPr>
      <w:r w:rsidRPr="009C6DDB">
        <w:rPr>
          <w:rFonts w:ascii="Arial" w:hAnsi="Arial" w:cs="Arial"/>
          <w:bCs/>
          <w:sz w:val="22"/>
          <w:szCs w:val="22"/>
        </w:rPr>
        <w:t xml:space="preserve">Порядок принятия решений, предусмотренных </w:t>
      </w:r>
      <w:hyperlink r:id="rId47" w:history="1">
        <w:r w:rsidRPr="009C6DDB">
          <w:rPr>
            <w:rFonts w:ascii="Arial" w:hAnsi="Arial" w:cs="Arial"/>
            <w:bCs/>
            <w:color w:val="0000FF"/>
            <w:sz w:val="22"/>
            <w:szCs w:val="22"/>
          </w:rPr>
          <w:t>абзацем четвертым</w:t>
        </w:r>
      </w:hyperlink>
      <w:r w:rsidRPr="009C6DDB">
        <w:rPr>
          <w:rFonts w:ascii="Arial" w:hAnsi="Arial" w:cs="Arial"/>
          <w:bCs/>
          <w:sz w:val="22"/>
          <w:szCs w:val="22"/>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F55640" w:rsidRPr="009C6DDB" w:rsidRDefault="00F55640" w:rsidP="00F55640">
      <w:pPr>
        <w:autoSpaceDE w:val="0"/>
        <w:autoSpaceDN w:val="0"/>
        <w:adjustRightInd w:val="0"/>
        <w:ind w:firstLine="540"/>
        <w:jc w:val="both"/>
        <w:rPr>
          <w:rFonts w:ascii="Arial" w:hAnsi="Arial" w:cs="Arial"/>
          <w:bCs/>
          <w:sz w:val="22"/>
          <w:szCs w:val="22"/>
        </w:rPr>
      </w:pPr>
      <w:r w:rsidRPr="009C6DDB">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8" w:history="1">
        <w:r w:rsidRPr="009C6DDB">
          <w:rPr>
            <w:rFonts w:ascii="Arial" w:hAnsi="Arial" w:cs="Arial"/>
            <w:color w:val="0000FF"/>
            <w:sz w:val="22"/>
            <w:szCs w:val="22"/>
          </w:rPr>
          <w:t>общих требований</w:t>
        </w:r>
      </w:hyperlink>
      <w:r w:rsidRPr="009C6DDB">
        <w:rPr>
          <w:rFonts w:ascii="Arial" w:hAnsi="Arial" w:cs="Arial"/>
          <w:sz w:val="22"/>
          <w:szCs w:val="22"/>
        </w:rPr>
        <w:t>, установленных Министерством финансов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Взыскание неиспользованных межбюджетных трансфертов, предоставленных из федерального бюджета, осуществляется в </w:t>
      </w:r>
      <w:hyperlink r:id="rId49" w:history="1">
        <w:r w:rsidRPr="009C6DDB">
          <w:rPr>
            <w:rFonts w:ascii="Arial" w:hAnsi="Arial" w:cs="Arial"/>
            <w:color w:val="0000FF"/>
            <w:sz w:val="22"/>
            <w:szCs w:val="22"/>
          </w:rPr>
          <w:t>порядке</w:t>
        </w:r>
      </w:hyperlink>
      <w:r w:rsidRPr="009C6DDB">
        <w:rPr>
          <w:rFonts w:ascii="Arial" w:hAnsi="Arial" w:cs="Arial"/>
          <w:sz w:val="22"/>
          <w:szCs w:val="22"/>
        </w:rPr>
        <w:t>, установленном Министерством финансов Российской Федерации.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Финансовый орган устанавливает </w:t>
      </w:r>
      <w:hyperlink r:id="rId50" w:history="1">
        <w:r w:rsidRPr="009C6DDB">
          <w:rPr>
            <w:rFonts w:ascii="Arial" w:hAnsi="Arial" w:cs="Arial"/>
            <w:color w:val="0000FF"/>
            <w:sz w:val="22"/>
            <w:szCs w:val="22"/>
          </w:rPr>
          <w:t>порядок</w:t>
        </w:r>
      </w:hyperlink>
      <w:r w:rsidRPr="009C6DDB">
        <w:rPr>
          <w:rFonts w:ascii="Arial" w:hAnsi="Arial" w:cs="Arial"/>
          <w:sz w:val="22"/>
          <w:szCs w:val="22"/>
        </w:rPr>
        <w:t xml:space="preserve"> обеспечения получателей средств бюджета </w:t>
      </w:r>
      <w:r w:rsidRPr="009C6DDB">
        <w:rPr>
          <w:rFonts w:ascii="Arial" w:hAnsi="Arial" w:cs="Arial"/>
          <w:sz w:val="22"/>
          <w:szCs w:val="22"/>
        </w:rPr>
        <w:lastRenderedPageBreak/>
        <w:t>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F55640" w:rsidRPr="009C6DDB" w:rsidRDefault="00F55640" w:rsidP="00F55640">
      <w:pPr>
        <w:pStyle w:val="ConsPlusNormal"/>
        <w:ind w:firstLine="540"/>
        <w:jc w:val="both"/>
        <w:rPr>
          <w:rFonts w:ascii="Arial" w:hAnsi="Arial" w:cs="Arial"/>
          <w:sz w:val="22"/>
          <w:szCs w:val="22"/>
        </w:rPr>
      </w:pP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jc w:val="center"/>
        <w:outlineLvl w:val="1"/>
        <w:rPr>
          <w:rFonts w:ascii="Arial" w:hAnsi="Arial" w:cs="Arial"/>
          <w:sz w:val="22"/>
          <w:szCs w:val="22"/>
        </w:rPr>
      </w:pPr>
      <w:bookmarkStart w:id="52" w:name="Par516"/>
      <w:bookmarkEnd w:id="52"/>
      <w:r w:rsidRPr="009C6DDB">
        <w:rPr>
          <w:rFonts w:ascii="Arial" w:hAnsi="Arial" w:cs="Arial"/>
          <w:sz w:val="22"/>
          <w:szCs w:val="22"/>
        </w:rPr>
        <w:t>Раздел V. СОСТАВЛЕНИЕ, ВНЕШНЯЯ ПРОВЕРКА, РАССМОТРЕНИЕ</w:t>
      </w:r>
    </w:p>
    <w:p w:rsidR="00F55640" w:rsidRPr="009C6DDB" w:rsidRDefault="00F55640" w:rsidP="00F55640">
      <w:pPr>
        <w:widowControl w:val="0"/>
        <w:autoSpaceDE w:val="0"/>
        <w:autoSpaceDN w:val="0"/>
        <w:adjustRightInd w:val="0"/>
        <w:jc w:val="center"/>
        <w:rPr>
          <w:rFonts w:ascii="Arial" w:hAnsi="Arial" w:cs="Arial"/>
          <w:sz w:val="22"/>
          <w:szCs w:val="22"/>
        </w:rPr>
      </w:pPr>
      <w:r w:rsidRPr="009C6DDB">
        <w:rPr>
          <w:rFonts w:ascii="Arial" w:hAnsi="Arial" w:cs="Arial"/>
          <w:sz w:val="22"/>
          <w:szCs w:val="22"/>
        </w:rPr>
        <w:t>И УТВЕРЖДЕНИЕ БЮДЖЕТНОЙ ОТЧЕТНОСТИ</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3" w:name="Par519"/>
      <w:bookmarkEnd w:id="53"/>
      <w:r w:rsidRPr="009C6DDB">
        <w:rPr>
          <w:rFonts w:ascii="Arial" w:hAnsi="Arial" w:cs="Arial"/>
          <w:sz w:val="22"/>
          <w:szCs w:val="22"/>
        </w:rPr>
        <w:t>Статья 35. Составление и представление бюджетной отчетности</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Годовой отчет об исполнении бюджета поселения утверждается решением Думы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4" w:name="Par531"/>
      <w:bookmarkEnd w:id="54"/>
      <w:r w:rsidRPr="009C6DDB">
        <w:rPr>
          <w:rFonts w:ascii="Arial" w:hAnsi="Arial" w:cs="Arial"/>
          <w:sz w:val="22"/>
          <w:szCs w:val="22"/>
        </w:rPr>
        <w:t>Статья 36. Решение Думы муниципального образования об исполнении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Отдельными приложениями к решению об исполнении бюджета за отчетный финансовый год утверждаются показатели:</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доходов бюджета по кодам классификации доходов бюджетов;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расходов бюджета по ведомственной структуре расходов соответствующего бюджета;</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расходов бюджета по разделам и подразделам классификации расходов бюджетов;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источников финансирования дефицита бюджета по кодам классификации источников финансирования дефицитов бюджетов;</w:t>
      </w: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5" w:name="Par548"/>
      <w:bookmarkEnd w:id="55"/>
      <w:r w:rsidRPr="009C6DDB">
        <w:rPr>
          <w:rFonts w:ascii="Arial" w:hAnsi="Arial" w:cs="Arial"/>
          <w:sz w:val="22"/>
          <w:szCs w:val="22"/>
        </w:rPr>
        <w:t>Статья 37. Порядок осуществления внешней проверки годового отчета об исполнении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«---------------------------ский район».</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Годовая бюджетная отчетность главных администраторов средств бюджета поселения включает:</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отчет об исполнении бюджета главного администратора бюджетных средств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баланс главного администратора бюджетных средств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отчет о финансовых результатах деятельности;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отчет о движении денежных средств;</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пояснительную записку.</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1" w:history="1">
        <w:r w:rsidRPr="009C6DDB">
          <w:rPr>
            <w:rFonts w:ascii="Arial" w:hAnsi="Arial" w:cs="Arial"/>
            <w:color w:val="0000FF"/>
            <w:sz w:val="22"/>
            <w:szCs w:val="22"/>
          </w:rPr>
          <w:t>Конституцией</w:t>
        </w:r>
      </w:hyperlink>
      <w:r w:rsidRPr="009C6DDB">
        <w:rPr>
          <w:rFonts w:ascii="Arial" w:hAnsi="Arial" w:cs="Arial"/>
          <w:sz w:val="22"/>
          <w:szCs w:val="22"/>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9C6DDB">
          <w:rPr>
            <w:rFonts w:ascii="Arial" w:hAnsi="Arial" w:cs="Arial"/>
            <w:color w:val="0000FF"/>
            <w:sz w:val="22"/>
            <w:szCs w:val="22"/>
          </w:rPr>
          <w:t>частью второй статьи 38</w:t>
        </w:r>
      </w:hyperlink>
      <w:r w:rsidRPr="009C6DDB">
        <w:rPr>
          <w:rFonts w:ascii="Arial" w:hAnsi="Arial" w:cs="Arial"/>
          <w:sz w:val="22"/>
          <w:szCs w:val="22"/>
        </w:rPr>
        <w:t xml:space="preserve"> настоящего Положения.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6" w:name="Par569"/>
      <w:bookmarkEnd w:id="56"/>
      <w:r w:rsidRPr="009C6DDB">
        <w:rPr>
          <w:rFonts w:ascii="Arial" w:hAnsi="Arial" w:cs="Arial"/>
          <w:sz w:val="22"/>
          <w:szCs w:val="22"/>
        </w:rPr>
        <w:t>Статья 38. Представление годового отчета об исполнении бюджета поселения в Думу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57" w:name="Par572"/>
      <w:bookmarkEnd w:id="57"/>
      <w:r w:rsidRPr="009C6DDB">
        <w:rPr>
          <w:rFonts w:ascii="Arial" w:hAnsi="Arial" w:cs="Arial"/>
          <w:sz w:val="22"/>
          <w:szCs w:val="22"/>
        </w:rPr>
        <w:t>2. Одновременно с годовым отчетом об исполнении бюджета поселения администрацией муниципального образования представляются: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проект решения Думы муниципального образования об исполнении бюджета поселения за отчетный финансовый год;</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баланс исполнения бюджета поселения;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отчет о финансовых результатах деятельности;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отчет о движении денежных средств;</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8" w:name="Par581"/>
      <w:bookmarkEnd w:id="58"/>
      <w:r w:rsidRPr="009C6DDB">
        <w:rPr>
          <w:rFonts w:ascii="Arial" w:hAnsi="Arial" w:cs="Arial"/>
          <w:sz w:val="22"/>
          <w:szCs w:val="22"/>
        </w:rPr>
        <w:t>Статья 39. Публичные слушания по проекту решения об исполнении бюджета поселения за отчетный финансовый год</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outlineLvl w:val="2"/>
        <w:rPr>
          <w:rFonts w:ascii="Arial" w:hAnsi="Arial" w:cs="Arial"/>
          <w:sz w:val="22"/>
          <w:szCs w:val="22"/>
        </w:rPr>
      </w:pPr>
      <w:bookmarkStart w:id="59" w:name="Par585"/>
      <w:bookmarkEnd w:id="59"/>
      <w:r w:rsidRPr="009C6DDB">
        <w:rPr>
          <w:rFonts w:ascii="Arial" w:hAnsi="Arial" w:cs="Arial"/>
          <w:sz w:val="22"/>
          <w:szCs w:val="22"/>
        </w:rPr>
        <w:t>Статья 40. Рассмотрение и утверждение годового отчета об исполнении бюджета поселения</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Рассмотрение и утверждение годового отчета об исполнении бюджета поселения осуществляются в соответствии с </w:t>
      </w:r>
      <w:hyperlink r:id="rId52"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588" w:history="1">
        <w:r w:rsidRPr="009C6DDB">
          <w:rPr>
            <w:rFonts w:ascii="Arial" w:hAnsi="Arial" w:cs="Arial"/>
            <w:color w:val="0000FF"/>
            <w:sz w:val="22"/>
            <w:szCs w:val="22"/>
          </w:rPr>
          <w:t>частями 2</w:t>
        </w:r>
      </w:hyperlink>
      <w:r w:rsidRPr="009C6DDB">
        <w:rPr>
          <w:rFonts w:ascii="Arial" w:hAnsi="Arial" w:cs="Arial"/>
          <w:sz w:val="22"/>
          <w:szCs w:val="22"/>
        </w:rPr>
        <w:t xml:space="preserve"> - </w:t>
      </w:r>
      <w:hyperlink w:anchor="Par594" w:history="1">
        <w:r w:rsidRPr="009C6DDB">
          <w:rPr>
            <w:rFonts w:ascii="Arial" w:hAnsi="Arial" w:cs="Arial"/>
            <w:color w:val="0000FF"/>
            <w:sz w:val="22"/>
            <w:szCs w:val="22"/>
          </w:rPr>
          <w:t>4</w:t>
        </w:r>
      </w:hyperlink>
      <w:r w:rsidRPr="009C6DDB">
        <w:rPr>
          <w:rFonts w:ascii="Arial" w:hAnsi="Arial" w:cs="Arial"/>
          <w:sz w:val="22"/>
          <w:szCs w:val="22"/>
        </w:rPr>
        <w:t xml:space="preserve"> настоящей статьи.</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60" w:name="Par588"/>
      <w:bookmarkEnd w:id="60"/>
      <w:r w:rsidRPr="009C6DDB">
        <w:rPr>
          <w:rFonts w:ascii="Arial" w:hAnsi="Arial" w:cs="Arial"/>
          <w:sz w:val="22"/>
          <w:szCs w:val="22"/>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3"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При рассмотрении годового отчета об исполнении бюджета поселения Дума муниципального образования заслушивает доклады:</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F55640" w:rsidRPr="009C6DDB" w:rsidRDefault="00F55640" w:rsidP="00F55640">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Председателя ревизионной комиссии Думы муниципального образования.</w:t>
      </w:r>
    </w:p>
    <w:p w:rsidR="00F55640" w:rsidRPr="009C6DDB" w:rsidRDefault="00F55640" w:rsidP="00F55640">
      <w:pPr>
        <w:widowControl w:val="0"/>
        <w:autoSpaceDE w:val="0"/>
        <w:autoSpaceDN w:val="0"/>
        <w:adjustRightInd w:val="0"/>
        <w:ind w:firstLine="540"/>
        <w:jc w:val="both"/>
        <w:rPr>
          <w:rFonts w:ascii="Arial" w:hAnsi="Arial" w:cs="Arial"/>
          <w:sz w:val="22"/>
          <w:szCs w:val="22"/>
        </w:rPr>
      </w:pPr>
      <w:bookmarkStart w:id="61" w:name="Par594"/>
      <w:bookmarkEnd w:id="61"/>
      <w:r w:rsidRPr="009C6DDB">
        <w:rPr>
          <w:rFonts w:ascii="Arial" w:hAnsi="Arial" w:cs="Arial"/>
          <w:sz w:val="22"/>
          <w:szCs w:val="22"/>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widowControl w:val="0"/>
        <w:autoSpaceDE w:val="0"/>
        <w:autoSpaceDN w:val="0"/>
        <w:adjustRightInd w:val="0"/>
        <w:jc w:val="center"/>
        <w:outlineLvl w:val="1"/>
        <w:rPr>
          <w:rFonts w:ascii="Arial" w:hAnsi="Arial" w:cs="Arial"/>
          <w:sz w:val="22"/>
          <w:szCs w:val="22"/>
        </w:rPr>
      </w:pPr>
      <w:bookmarkStart w:id="62" w:name="Par596"/>
      <w:bookmarkEnd w:id="62"/>
      <w:r w:rsidRPr="009C6DDB">
        <w:rPr>
          <w:rFonts w:ascii="Arial" w:hAnsi="Arial" w:cs="Arial"/>
          <w:sz w:val="22"/>
          <w:szCs w:val="22"/>
        </w:rPr>
        <w:t xml:space="preserve">Раздел VI. МУНИЦИПАЛЬНЫЙ ФИНАНСОВЫЙ КОНТРОЛЬ </w:t>
      </w:r>
    </w:p>
    <w:p w:rsidR="00F55640" w:rsidRPr="009C6DDB" w:rsidRDefault="00F55640" w:rsidP="00F55640">
      <w:pPr>
        <w:widowControl w:val="0"/>
        <w:autoSpaceDE w:val="0"/>
        <w:autoSpaceDN w:val="0"/>
        <w:adjustRightInd w:val="0"/>
        <w:jc w:val="both"/>
        <w:rPr>
          <w:rFonts w:ascii="Arial" w:hAnsi="Arial" w:cs="Arial"/>
          <w:sz w:val="22"/>
          <w:szCs w:val="22"/>
        </w:rPr>
      </w:pPr>
    </w:p>
    <w:p w:rsidR="00F55640" w:rsidRPr="009C6DDB" w:rsidRDefault="00F55640" w:rsidP="00F55640">
      <w:pPr>
        <w:shd w:val="clear" w:color="auto" w:fill="FFFFFF"/>
        <w:ind w:firstLine="539"/>
        <w:rPr>
          <w:rFonts w:ascii="Arial" w:hAnsi="Arial" w:cs="Arial"/>
          <w:color w:val="222222"/>
          <w:sz w:val="22"/>
          <w:szCs w:val="22"/>
        </w:rPr>
      </w:pPr>
      <w:bookmarkStart w:id="63" w:name="Par600"/>
      <w:bookmarkEnd w:id="63"/>
      <w:r w:rsidRPr="009C6DDB">
        <w:rPr>
          <w:rFonts w:ascii="Arial" w:hAnsi="Arial" w:cs="Arial"/>
          <w:sz w:val="22"/>
          <w:szCs w:val="22"/>
        </w:rPr>
        <w:t xml:space="preserve">Статья 41. </w:t>
      </w:r>
      <w:r w:rsidRPr="00F55640">
        <w:rPr>
          <w:rStyle w:val="a8"/>
          <w:rFonts w:ascii="Arial" w:hAnsi="Arial" w:cs="Arial"/>
          <w:b w:val="0"/>
          <w:color w:val="222222"/>
          <w:sz w:val="22"/>
          <w:szCs w:val="22"/>
          <w:lang w:val="ru-RU"/>
        </w:rPr>
        <w:t>Органы, осуществляющие муниципальный финансовый контроль</w:t>
      </w:r>
    </w:p>
    <w:p w:rsidR="00F55640" w:rsidRPr="009C6DDB" w:rsidRDefault="00F55640" w:rsidP="00F55640">
      <w:pPr>
        <w:shd w:val="clear" w:color="auto" w:fill="FFFFFF"/>
        <w:ind w:firstLine="540"/>
        <w:jc w:val="both"/>
        <w:rPr>
          <w:rFonts w:ascii="Arial" w:hAnsi="Arial" w:cs="Arial"/>
          <w:color w:val="222222"/>
          <w:sz w:val="22"/>
          <w:szCs w:val="22"/>
        </w:rPr>
      </w:pP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В поселении муниципальный финансовый контроль осуществляют:</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Дума  поселения;</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Контрольно-ревизионная комиссия  поселения;</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Администрация  поселения;</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Финансовый орган администрации  поселения;</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Главные распорядитель и распорядители бюджетных средств;</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Главные администраторы доходов бюджета;</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Главные администраторы источников финансирования дефицита бюджета.</w:t>
      </w:r>
    </w:p>
    <w:p w:rsidR="00F55640" w:rsidRPr="009C6DDB" w:rsidRDefault="00F55640" w:rsidP="00F55640">
      <w:pPr>
        <w:shd w:val="clear" w:color="auto" w:fill="FFFFFF"/>
        <w:ind w:firstLine="539"/>
        <w:jc w:val="both"/>
        <w:rPr>
          <w:rFonts w:ascii="Arial" w:hAnsi="Arial" w:cs="Arial"/>
          <w:bCs/>
          <w:color w:val="222222"/>
          <w:sz w:val="22"/>
          <w:szCs w:val="22"/>
        </w:rPr>
      </w:pP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42. Формы осуществления муниципального финансового контроля, осуществляемого Думой поселения</w:t>
      </w:r>
    </w:p>
    <w:p w:rsidR="00F55640" w:rsidRPr="009C6DDB" w:rsidRDefault="00F55640" w:rsidP="00F55640">
      <w:pPr>
        <w:shd w:val="clear" w:color="auto" w:fill="FFFFFF"/>
        <w:ind w:firstLine="540"/>
        <w:jc w:val="both"/>
        <w:rPr>
          <w:rFonts w:ascii="Arial" w:hAnsi="Arial" w:cs="Arial"/>
          <w:color w:val="222222"/>
          <w:sz w:val="22"/>
          <w:szCs w:val="22"/>
        </w:rPr>
      </w:pP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1.  Дума поселения осуществляет следующие формы финансового контроля:</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последующий контроль - в ходе рассмотрения и утверждения отчетов об исполнении бюджета.</w:t>
      </w:r>
    </w:p>
    <w:p w:rsidR="00F55640" w:rsidRPr="009C6DDB" w:rsidRDefault="00F55640" w:rsidP="00F55640">
      <w:pPr>
        <w:shd w:val="clear" w:color="auto" w:fill="FFFFFF"/>
        <w:ind w:firstLine="539"/>
        <w:jc w:val="both"/>
        <w:rPr>
          <w:rFonts w:ascii="Arial" w:hAnsi="Arial" w:cs="Arial"/>
          <w:bCs/>
          <w:color w:val="222222"/>
          <w:sz w:val="22"/>
          <w:szCs w:val="22"/>
        </w:rPr>
      </w:pP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43. Финансовый контроль, осуществляемый Контрольно-ревизионной комиссией поселения</w:t>
      </w:r>
    </w:p>
    <w:p w:rsidR="00F55640" w:rsidRPr="009C6DDB" w:rsidRDefault="00F55640" w:rsidP="00F55640">
      <w:pPr>
        <w:shd w:val="clear" w:color="auto" w:fill="FFFFFF"/>
        <w:ind w:firstLine="540"/>
        <w:jc w:val="both"/>
        <w:rPr>
          <w:rFonts w:ascii="Arial" w:hAnsi="Arial" w:cs="Arial"/>
          <w:color w:val="222222"/>
          <w:sz w:val="22"/>
          <w:szCs w:val="22"/>
        </w:rPr>
      </w:pP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Контрольно-ревизионная комиссия осуществляет предварительный и последующий финансовый контроль.</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F55640" w:rsidRPr="009C6DDB" w:rsidRDefault="00F55640" w:rsidP="00F55640">
      <w:pPr>
        <w:shd w:val="clear" w:color="auto" w:fill="FFFFFF"/>
        <w:ind w:firstLine="539"/>
        <w:jc w:val="both"/>
        <w:outlineLvl w:val="0"/>
        <w:rPr>
          <w:rFonts w:ascii="Arial" w:hAnsi="Arial" w:cs="Arial"/>
          <w:bCs/>
          <w:color w:val="222222"/>
          <w:sz w:val="22"/>
          <w:szCs w:val="22"/>
        </w:rPr>
      </w:pPr>
    </w:p>
    <w:p w:rsidR="00F55640" w:rsidRPr="009C6DDB" w:rsidRDefault="00F55640" w:rsidP="00F55640">
      <w:pPr>
        <w:shd w:val="clear" w:color="auto" w:fill="FFFFFF"/>
        <w:ind w:firstLine="539"/>
        <w:jc w:val="both"/>
        <w:outlineLvl w:val="0"/>
        <w:rPr>
          <w:rFonts w:ascii="Arial" w:hAnsi="Arial" w:cs="Arial"/>
          <w:color w:val="222222"/>
          <w:sz w:val="22"/>
          <w:szCs w:val="22"/>
        </w:rPr>
      </w:pPr>
      <w:r w:rsidRPr="009C6DDB">
        <w:rPr>
          <w:rFonts w:ascii="Arial" w:hAnsi="Arial" w:cs="Arial"/>
          <w:bCs/>
          <w:color w:val="222222"/>
          <w:sz w:val="22"/>
          <w:szCs w:val="22"/>
        </w:rPr>
        <w:t>Статья 44. Финансовый контроль, осуществляемый администрацией поселения</w:t>
      </w:r>
    </w:p>
    <w:p w:rsidR="00F55640" w:rsidRPr="009C6DDB" w:rsidRDefault="00F55640" w:rsidP="00F55640">
      <w:pPr>
        <w:shd w:val="clear" w:color="auto" w:fill="FFFFFF"/>
        <w:ind w:firstLine="540"/>
        <w:jc w:val="both"/>
        <w:rPr>
          <w:rFonts w:ascii="Arial" w:hAnsi="Arial" w:cs="Arial"/>
          <w:color w:val="222222"/>
          <w:sz w:val="22"/>
          <w:szCs w:val="22"/>
        </w:rPr>
      </w:pP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F55640" w:rsidRPr="009C6DDB" w:rsidRDefault="00F55640" w:rsidP="00F55640">
      <w:pPr>
        <w:shd w:val="clear" w:color="auto" w:fill="FFFFFF"/>
        <w:ind w:firstLine="539"/>
        <w:jc w:val="both"/>
        <w:rPr>
          <w:rFonts w:ascii="Arial" w:hAnsi="Arial" w:cs="Arial"/>
          <w:bCs/>
          <w:color w:val="222222"/>
          <w:sz w:val="22"/>
          <w:szCs w:val="22"/>
        </w:rPr>
      </w:pP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45. Финансовый контроль, осуществляемый финансовым органом администрации поселения</w:t>
      </w:r>
    </w:p>
    <w:p w:rsidR="00F55640" w:rsidRPr="009C6DDB" w:rsidRDefault="00F55640" w:rsidP="00F55640">
      <w:pPr>
        <w:shd w:val="clear" w:color="auto" w:fill="FFFFFF"/>
        <w:ind w:firstLine="540"/>
        <w:jc w:val="both"/>
        <w:rPr>
          <w:rFonts w:ascii="Arial" w:hAnsi="Arial" w:cs="Arial"/>
          <w:color w:val="222222"/>
          <w:sz w:val="22"/>
          <w:szCs w:val="22"/>
        </w:rPr>
      </w:pPr>
    </w:p>
    <w:p w:rsidR="00F55640"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9E5523" w:rsidRPr="009E5523" w:rsidRDefault="009E5523" w:rsidP="00F55640">
      <w:pPr>
        <w:shd w:val="clear" w:color="auto" w:fill="FFFFFF"/>
        <w:ind w:firstLine="540"/>
        <w:jc w:val="both"/>
        <w:rPr>
          <w:rFonts w:ascii="Arial" w:hAnsi="Arial" w:cs="Arial"/>
          <w:color w:val="222222"/>
          <w:sz w:val="22"/>
          <w:szCs w:val="22"/>
        </w:rPr>
      </w:pPr>
      <w:r w:rsidRPr="009E5523">
        <w:rPr>
          <w:rFonts w:ascii="Arial" w:hAnsi="Arial" w:cs="Arial"/>
          <w:sz w:val="22"/>
          <w:szCs w:val="22"/>
        </w:rPr>
        <w:t>Также за органом закреп</w:t>
      </w:r>
      <w:r w:rsidR="00A17EF3">
        <w:rPr>
          <w:rFonts w:ascii="Arial" w:hAnsi="Arial" w:cs="Arial"/>
          <w:sz w:val="22"/>
          <w:szCs w:val="22"/>
        </w:rPr>
        <w:t>ить</w:t>
      </w:r>
      <w:r w:rsidRPr="009E5523">
        <w:rPr>
          <w:rFonts w:ascii="Arial" w:hAnsi="Arial" w:cs="Arial"/>
          <w:sz w:val="22"/>
          <w:szCs w:val="22"/>
        </w:rPr>
        <w:t xml:space="preserve">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r>
        <w:rPr>
          <w:rFonts w:ascii="Arial" w:hAnsi="Arial" w:cs="Arial"/>
          <w:sz w:val="22"/>
          <w:szCs w:val="22"/>
        </w:rPr>
        <w:t>.</w:t>
      </w:r>
    </w:p>
    <w:p w:rsidR="00F55640" w:rsidRPr="009C6DDB" w:rsidRDefault="00F55640" w:rsidP="00F55640">
      <w:pPr>
        <w:shd w:val="clear" w:color="auto" w:fill="FFFFFF"/>
        <w:ind w:firstLine="539"/>
        <w:jc w:val="both"/>
        <w:rPr>
          <w:rFonts w:ascii="Arial" w:hAnsi="Arial" w:cs="Arial"/>
          <w:bCs/>
          <w:color w:val="222222"/>
          <w:sz w:val="22"/>
          <w:szCs w:val="22"/>
        </w:rPr>
      </w:pP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46. Финансовый контроль, осуществляемый главными распорядителями бюджетных средств</w:t>
      </w:r>
    </w:p>
    <w:p w:rsidR="00F55640" w:rsidRPr="009C6DDB" w:rsidRDefault="00F55640" w:rsidP="00F55640">
      <w:pPr>
        <w:shd w:val="clear" w:color="auto" w:fill="FFFFFF"/>
        <w:ind w:firstLine="540"/>
        <w:jc w:val="both"/>
        <w:rPr>
          <w:rFonts w:ascii="Arial" w:hAnsi="Arial" w:cs="Arial"/>
          <w:color w:val="222222"/>
          <w:sz w:val="22"/>
          <w:szCs w:val="22"/>
        </w:rPr>
      </w:pP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F55640" w:rsidRPr="009C6DDB" w:rsidRDefault="00F55640" w:rsidP="00F55640">
      <w:pPr>
        <w:shd w:val="clear" w:color="auto" w:fill="FFFFFF"/>
        <w:ind w:firstLine="539"/>
        <w:jc w:val="both"/>
        <w:outlineLvl w:val="0"/>
        <w:rPr>
          <w:rFonts w:ascii="Arial" w:hAnsi="Arial" w:cs="Arial"/>
          <w:bCs/>
          <w:color w:val="222222"/>
          <w:sz w:val="22"/>
          <w:szCs w:val="22"/>
        </w:rPr>
      </w:pPr>
    </w:p>
    <w:p w:rsidR="00F55640" w:rsidRPr="009C6DDB" w:rsidRDefault="00F55640" w:rsidP="00F55640">
      <w:pPr>
        <w:shd w:val="clear" w:color="auto" w:fill="FFFFFF"/>
        <w:ind w:firstLine="539"/>
        <w:jc w:val="both"/>
        <w:outlineLvl w:val="0"/>
        <w:rPr>
          <w:rFonts w:ascii="Arial" w:hAnsi="Arial" w:cs="Arial"/>
          <w:color w:val="222222"/>
          <w:sz w:val="22"/>
          <w:szCs w:val="22"/>
        </w:rPr>
      </w:pPr>
      <w:r w:rsidRPr="009C6DDB">
        <w:rPr>
          <w:rFonts w:ascii="Arial" w:hAnsi="Arial" w:cs="Arial"/>
          <w:bCs/>
          <w:color w:val="222222"/>
          <w:sz w:val="22"/>
          <w:szCs w:val="22"/>
        </w:rPr>
        <w:t xml:space="preserve">Статья 47. Ответственность за нарушение бюджетного законодательства </w:t>
      </w:r>
    </w:p>
    <w:p w:rsidR="00F55640" w:rsidRPr="009C6DDB" w:rsidRDefault="00F55640" w:rsidP="00F55640">
      <w:pPr>
        <w:shd w:val="clear" w:color="auto" w:fill="FFFFFF"/>
        <w:ind w:firstLine="540"/>
        <w:jc w:val="both"/>
        <w:rPr>
          <w:rFonts w:ascii="Arial" w:hAnsi="Arial" w:cs="Arial"/>
          <w:color w:val="222222"/>
          <w:sz w:val="22"/>
          <w:szCs w:val="22"/>
        </w:rPr>
      </w:pPr>
    </w:p>
    <w:p w:rsidR="00F55640" w:rsidRPr="009C6DDB" w:rsidRDefault="00F55640" w:rsidP="00F55640">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F55640" w:rsidRPr="009C6DDB" w:rsidRDefault="00F55640" w:rsidP="00F55640">
      <w:pPr>
        <w:shd w:val="clear" w:color="auto" w:fill="FFFFFF"/>
        <w:ind w:firstLine="539"/>
        <w:jc w:val="both"/>
        <w:rPr>
          <w:rFonts w:ascii="Arial" w:hAnsi="Arial" w:cs="Arial"/>
          <w:bCs/>
          <w:color w:val="222222"/>
          <w:sz w:val="22"/>
          <w:szCs w:val="22"/>
        </w:rPr>
      </w:pP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48. Полномочия органов муниципального финансового контроля администрации поселения</w:t>
      </w:r>
      <w:r w:rsidRPr="009C6DDB">
        <w:rPr>
          <w:rFonts w:ascii="Arial" w:hAnsi="Arial" w:cs="Arial"/>
          <w:color w:val="222222"/>
          <w:sz w:val="22"/>
          <w:szCs w:val="22"/>
        </w:rPr>
        <w:t xml:space="preserve"> </w:t>
      </w:r>
    </w:p>
    <w:p w:rsidR="00F55640" w:rsidRPr="009C6DDB" w:rsidRDefault="00F55640" w:rsidP="00F55640">
      <w:pPr>
        <w:shd w:val="clear" w:color="auto" w:fill="FFFFFF"/>
        <w:ind w:firstLine="539"/>
        <w:jc w:val="both"/>
        <w:rPr>
          <w:rFonts w:ascii="Arial" w:hAnsi="Arial" w:cs="Arial"/>
          <w:color w:val="222222"/>
          <w:sz w:val="22"/>
          <w:szCs w:val="22"/>
        </w:rPr>
      </w:pP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1.Органы муниципального финансового контроля МО «Укыр» осуществляют свои контрольные и иные полномочия в соответствии с федеральным законодательством, областным законодательством, Уставом МО «Укыр» и муниципальными правовыми актами МО «Укыр»;</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2. Контроль, осуществляемый Думой поселения, предусматривает:</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2) Право получения от финансового органа оперативной информации об исполнении бюджета поселения;</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3) утверждение (не утверждение) годового отчета об исполнении бюджета поселения;</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4) вынесение оценки деятельности органа, исполняющего бюджет поселения;</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5) иные права в соответствии с бюджетным законодательством Российской Федерации.</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4. Контроль, осуществляемый администрацией поселения и её постоянно действующими исполнительными органами, предусматривает:</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2) право на проведение проверок получателей средств бюджета;</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3) право требовать устранение выявленных нарушений;</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4) иные права в соответствии с федеральным законодательством, законами и нормативными правовыми актами области, муниципальными правовыми актами МО  «Укыр».</w:t>
      </w:r>
    </w:p>
    <w:p w:rsidR="00F55640" w:rsidRPr="009C6DDB" w:rsidRDefault="00F55640" w:rsidP="00F55640">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«Укыр».</w:t>
      </w:r>
    </w:p>
    <w:p w:rsidR="00F55640" w:rsidRPr="009C6DDB" w:rsidRDefault="00F55640" w:rsidP="00F55640">
      <w:pPr>
        <w:shd w:val="clear" w:color="auto" w:fill="FFFFFF"/>
        <w:ind w:firstLine="539"/>
        <w:jc w:val="both"/>
        <w:rPr>
          <w:rFonts w:ascii="Arial" w:hAnsi="Arial" w:cs="Arial"/>
          <w:color w:val="222222"/>
          <w:sz w:val="22"/>
          <w:szCs w:val="22"/>
        </w:rPr>
      </w:pPr>
    </w:p>
    <w:p w:rsidR="00F55640" w:rsidRPr="009C6DDB" w:rsidRDefault="00F55640" w:rsidP="00F55640">
      <w:pPr>
        <w:shd w:val="clear" w:color="auto" w:fill="FFFFFF"/>
        <w:ind w:firstLine="539"/>
        <w:jc w:val="both"/>
        <w:outlineLvl w:val="0"/>
        <w:rPr>
          <w:rFonts w:ascii="Arial" w:hAnsi="Arial" w:cs="Arial"/>
          <w:color w:val="222222"/>
          <w:sz w:val="22"/>
          <w:szCs w:val="22"/>
        </w:rPr>
      </w:pPr>
      <w:r w:rsidRPr="009C6DDB">
        <w:rPr>
          <w:rFonts w:ascii="Arial" w:hAnsi="Arial" w:cs="Arial"/>
          <w:bCs/>
          <w:color w:val="222222"/>
          <w:sz w:val="22"/>
          <w:szCs w:val="22"/>
        </w:rPr>
        <w:t>Статья 49. Вступление настоящего Положения в силу</w:t>
      </w:r>
    </w:p>
    <w:p w:rsidR="00F55640" w:rsidRPr="009C6DDB" w:rsidRDefault="00F55640" w:rsidP="00F55640">
      <w:pPr>
        <w:shd w:val="clear" w:color="auto" w:fill="FFFFFF"/>
        <w:ind w:firstLine="540"/>
        <w:jc w:val="both"/>
        <w:outlineLvl w:val="0"/>
        <w:rPr>
          <w:rFonts w:ascii="Arial" w:hAnsi="Arial" w:cs="Arial"/>
          <w:sz w:val="22"/>
          <w:szCs w:val="22"/>
        </w:rPr>
      </w:pPr>
      <w:r w:rsidRPr="009C6DDB">
        <w:rPr>
          <w:rFonts w:ascii="Arial" w:hAnsi="Arial" w:cs="Arial"/>
          <w:color w:val="222222"/>
          <w:sz w:val="22"/>
          <w:szCs w:val="22"/>
        </w:rPr>
        <w:t>Настоящее Положение вступает в силу с момента его опубликования. </w:t>
      </w:r>
    </w:p>
    <w:p w:rsidR="00F55640" w:rsidRPr="009C6DDB" w:rsidRDefault="00F55640" w:rsidP="00F55640">
      <w:pPr>
        <w:pStyle w:val="ConsPlusNormal"/>
        <w:ind w:firstLine="540"/>
        <w:jc w:val="both"/>
        <w:rPr>
          <w:rFonts w:ascii="Arial" w:hAnsi="Arial" w:cs="Arial"/>
          <w:sz w:val="22"/>
          <w:szCs w:val="22"/>
        </w:rPr>
      </w:pPr>
    </w:p>
    <w:p w:rsidR="00F55640" w:rsidRPr="009C6DDB" w:rsidRDefault="00F55640" w:rsidP="00F55640">
      <w:pPr>
        <w:pStyle w:val="ConsPlusNormal"/>
        <w:ind w:firstLine="540"/>
        <w:jc w:val="both"/>
        <w:rPr>
          <w:rFonts w:ascii="Arial" w:hAnsi="Arial" w:cs="Arial"/>
          <w:sz w:val="22"/>
          <w:szCs w:val="22"/>
        </w:rPr>
      </w:pPr>
      <w:r w:rsidRPr="009C6DDB">
        <w:rPr>
          <w:rFonts w:ascii="Arial" w:hAnsi="Arial" w:cs="Arial"/>
          <w:sz w:val="22"/>
          <w:szCs w:val="22"/>
        </w:rPr>
        <w:t xml:space="preserve"> </w:t>
      </w:r>
    </w:p>
    <w:p w:rsidR="00F55640" w:rsidRPr="009C6DDB" w:rsidRDefault="00F55640" w:rsidP="00F55640">
      <w:pPr>
        <w:rPr>
          <w:rFonts w:ascii="Arial" w:hAnsi="Arial" w:cs="Arial"/>
          <w:sz w:val="22"/>
          <w:szCs w:val="22"/>
        </w:rPr>
      </w:pPr>
    </w:p>
    <w:p w:rsidR="000671C2" w:rsidRDefault="000671C2"/>
    <w:sectPr w:rsidR="000671C2" w:rsidSect="00815C57">
      <w:headerReference w:type="even" r:id="rId54"/>
      <w:headerReference w:type="default" r:id="rId55"/>
      <w:pgSz w:w="11906" w:h="16838"/>
      <w:pgMar w:top="993" w:right="849"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96" w:rsidRDefault="00633296">
      <w:r>
        <w:separator/>
      </w:r>
    </w:p>
  </w:endnote>
  <w:endnote w:type="continuationSeparator" w:id="0">
    <w:p w:rsidR="00633296" w:rsidRDefault="0063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96" w:rsidRDefault="00633296">
      <w:r>
        <w:separator/>
      </w:r>
    </w:p>
  </w:footnote>
  <w:footnote w:type="continuationSeparator" w:id="0">
    <w:p w:rsidR="00633296" w:rsidRDefault="0063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7" w:rsidRDefault="00815C57" w:rsidP="00815C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15C57" w:rsidRDefault="00815C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7" w:rsidRDefault="00815C57" w:rsidP="00815C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469F5">
      <w:rPr>
        <w:rStyle w:val="a6"/>
        <w:noProof/>
      </w:rPr>
      <w:t>2</w:t>
    </w:r>
    <w:r>
      <w:rPr>
        <w:rStyle w:val="a6"/>
      </w:rPr>
      <w:fldChar w:fldCharType="end"/>
    </w:r>
  </w:p>
  <w:p w:rsidR="00815C57" w:rsidRDefault="00815C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DDE"/>
    <w:multiLevelType w:val="hybridMultilevel"/>
    <w:tmpl w:val="5C360EAA"/>
    <w:lvl w:ilvl="0" w:tplc="DDA463B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082BA3"/>
    <w:multiLevelType w:val="multilevel"/>
    <w:tmpl w:val="5ED8F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3FB62E0"/>
    <w:multiLevelType w:val="hybridMultilevel"/>
    <w:tmpl w:val="4404CB6E"/>
    <w:lvl w:ilvl="0" w:tplc="753E421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C2211DB"/>
    <w:multiLevelType w:val="hybridMultilevel"/>
    <w:tmpl w:val="96E0B8DA"/>
    <w:lvl w:ilvl="0" w:tplc="F4122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40"/>
    <w:rsid w:val="00020E78"/>
    <w:rsid w:val="000671C2"/>
    <w:rsid w:val="000822BA"/>
    <w:rsid w:val="001504ED"/>
    <w:rsid w:val="0025117E"/>
    <w:rsid w:val="00316AE9"/>
    <w:rsid w:val="00483308"/>
    <w:rsid w:val="00573EE1"/>
    <w:rsid w:val="00603380"/>
    <w:rsid w:val="00633296"/>
    <w:rsid w:val="00727BF2"/>
    <w:rsid w:val="00815C57"/>
    <w:rsid w:val="0082720B"/>
    <w:rsid w:val="00896B1B"/>
    <w:rsid w:val="009E5523"/>
    <w:rsid w:val="00A03D3C"/>
    <w:rsid w:val="00A1136E"/>
    <w:rsid w:val="00A17EF3"/>
    <w:rsid w:val="00B4659C"/>
    <w:rsid w:val="00BD0E4B"/>
    <w:rsid w:val="00C0394D"/>
    <w:rsid w:val="00C469F5"/>
    <w:rsid w:val="00CE1408"/>
    <w:rsid w:val="00E44876"/>
    <w:rsid w:val="00EF6EA8"/>
    <w:rsid w:val="00F5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64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F55640"/>
    <w:pPr>
      <w:tabs>
        <w:tab w:val="center" w:pos="4677"/>
        <w:tab w:val="right" w:pos="9355"/>
      </w:tabs>
    </w:pPr>
  </w:style>
  <w:style w:type="character" w:customStyle="1" w:styleId="a5">
    <w:name w:val="Верхний колонтитул Знак"/>
    <w:basedOn w:val="a1"/>
    <w:link w:val="a4"/>
    <w:rsid w:val="00F55640"/>
    <w:rPr>
      <w:rFonts w:ascii="Times New Roman" w:eastAsia="Times New Roman" w:hAnsi="Times New Roman" w:cs="Times New Roman"/>
      <w:sz w:val="24"/>
      <w:szCs w:val="24"/>
      <w:lang w:eastAsia="ru-RU"/>
    </w:rPr>
  </w:style>
  <w:style w:type="character" w:styleId="a6">
    <w:name w:val="page number"/>
    <w:basedOn w:val="a1"/>
    <w:rsid w:val="00F55640"/>
  </w:style>
  <w:style w:type="paragraph" w:customStyle="1" w:styleId="1">
    <w:name w:val="Знак1"/>
    <w:basedOn w:val="a0"/>
    <w:rsid w:val="00F55640"/>
    <w:pPr>
      <w:spacing w:after="160" w:line="240" w:lineRule="exact"/>
    </w:pPr>
    <w:rPr>
      <w:rFonts w:ascii="Verdana" w:hAnsi="Verdana"/>
      <w:sz w:val="20"/>
      <w:szCs w:val="20"/>
      <w:lang w:val="en-US" w:eastAsia="en-US"/>
    </w:rPr>
  </w:style>
  <w:style w:type="paragraph" w:customStyle="1" w:styleId="ConsPlusNormal">
    <w:name w:val="ConsPlusNormal"/>
    <w:rsid w:val="00F556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556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F55640"/>
    <w:pPr>
      <w:widowControl w:val="0"/>
      <w:autoSpaceDE w:val="0"/>
      <w:autoSpaceDN w:val="0"/>
      <w:adjustRightInd w:val="0"/>
      <w:ind w:left="170"/>
      <w:jc w:val="both"/>
    </w:pPr>
    <w:rPr>
      <w:rFonts w:ascii="Arial" w:hAnsi="Arial" w:cs="Arial"/>
      <w:i/>
      <w:iCs/>
      <w:color w:val="800080"/>
      <w:sz w:val="20"/>
      <w:szCs w:val="20"/>
    </w:rPr>
  </w:style>
  <w:style w:type="character" w:styleId="a8">
    <w:name w:val="Strong"/>
    <w:qFormat/>
    <w:rsid w:val="00F55640"/>
    <w:rPr>
      <w:rFonts w:ascii="Verdana" w:hAnsi="Verdana" w:cs="Verdana"/>
      <w:b/>
      <w:bCs/>
      <w:lang w:val="en-US" w:eastAsia="en-US" w:bidi="ar-SA"/>
    </w:rPr>
  </w:style>
  <w:style w:type="paragraph" w:customStyle="1" w:styleId="a">
    <w:name w:val="Знак Знак Знак Знак"/>
    <w:basedOn w:val="a0"/>
    <w:semiHidden/>
    <w:rsid w:val="00F55640"/>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F55640"/>
  </w:style>
  <w:style w:type="character" w:styleId="a9">
    <w:name w:val="Hyperlink"/>
    <w:uiPriority w:val="99"/>
    <w:unhideWhenUsed/>
    <w:rsid w:val="00F55640"/>
    <w:rPr>
      <w:color w:val="0000FF"/>
      <w:u w:val="single"/>
    </w:rPr>
  </w:style>
  <w:style w:type="paragraph" w:styleId="aa">
    <w:name w:val="Normal (Web)"/>
    <w:basedOn w:val="a0"/>
    <w:uiPriority w:val="99"/>
    <w:unhideWhenUsed/>
    <w:rsid w:val="00F55640"/>
    <w:pPr>
      <w:spacing w:before="100" w:beforeAutospacing="1" w:after="100" w:afterAutospacing="1"/>
    </w:pPr>
  </w:style>
  <w:style w:type="paragraph" w:styleId="ab">
    <w:name w:val="Subtitle"/>
    <w:basedOn w:val="a0"/>
    <w:next w:val="a0"/>
    <w:link w:val="ac"/>
    <w:qFormat/>
    <w:rsid w:val="00F55640"/>
    <w:pPr>
      <w:spacing w:after="60"/>
      <w:jc w:val="center"/>
      <w:outlineLvl w:val="1"/>
    </w:pPr>
    <w:rPr>
      <w:rFonts w:ascii="Cambria" w:hAnsi="Cambria"/>
    </w:rPr>
  </w:style>
  <w:style w:type="character" w:customStyle="1" w:styleId="ac">
    <w:name w:val="Подзаголовок Знак"/>
    <w:basedOn w:val="a1"/>
    <w:link w:val="ab"/>
    <w:rsid w:val="00F55640"/>
    <w:rPr>
      <w:rFonts w:ascii="Cambria" w:eastAsia="Times New Roman" w:hAnsi="Cambria" w:cs="Times New Roman"/>
      <w:sz w:val="24"/>
      <w:szCs w:val="24"/>
      <w:lang w:eastAsia="ru-RU"/>
    </w:rPr>
  </w:style>
  <w:style w:type="paragraph" w:styleId="ad">
    <w:name w:val="Balloon Text"/>
    <w:basedOn w:val="a0"/>
    <w:link w:val="ae"/>
    <w:rsid w:val="00F55640"/>
    <w:rPr>
      <w:rFonts w:ascii="Tahoma" w:hAnsi="Tahoma" w:cs="Tahoma"/>
      <w:sz w:val="16"/>
      <w:szCs w:val="16"/>
    </w:rPr>
  </w:style>
  <w:style w:type="character" w:customStyle="1" w:styleId="ae">
    <w:name w:val="Текст выноски Знак"/>
    <w:basedOn w:val="a1"/>
    <w:link w:val="ad"/>
    <w:rsid w:val="00F55640"/>
    <w:rPr>
      <w:rFonts w:ascii="Tahoma" w:eastAsia="Times New Roman" w:hAnsi="Tahoma" w:cs="Tahoma"/>
      <w:sz w:val="16"/>
      <w:szCs w:val="16"/>
      <w:lang w:eastAsia="ru-RU"/>
    </w:rPr>
  </w:style>
  <w:style w:type="paragraph" w:styleId="af">
    <w:name w:val="List Paragraph"/>
    <w:basedOn w:val="a0"/>
    <w:uiPriority w:val="34"/>
    <w:qFormat/>
    <w:rsid w:val="00BD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64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F55640"/>
    <w:pPr>
      <w:tabs>
        <w:tab w:val="center" w:pos="4677"/>
        <w:tab w:val="right" w:pos="9355"/>
      </w:tabs>
    </w:pPr>
  </w:style>
  <w:style w:type="character" w:customStyle="1" w:styleId="a5">
    <w:name w:val="Верхний колонтитул Знак"/>
    <w:basedOn w:val="a1"/>
    <w:link w:val="a4"/>
    <w:rsid w:val="00F55640"/>
    <w:rPr>
      <w:rFonts w:ascii="Times New Roman" w:eastAsia="Times New Roman" w:hAnsi="Times New Roman" w:cs="Times New Roman"/>
      <w:sz w:val="24"/>
      <w:szCs w:val="24"/>
      <w:lang w:eastAsia="ru-RU"/>
    </w:rPr>
  </w:style>
  <w:style w:type="character" w:styleId="a6">
    <w:name w:val="page number"/>
    <w:basedOn w:val="a1"/>
    <w:rsid w:val="00F55640"/>
  </w:style>
  <w:style w:type="paragraph" w:customStyle="1" w:styleId="1">
    <w:name w:val="Знак1"/>
    <w:basedOn w:val="a0"/>
    <w:rsid w:val="00F55640"/>
    <w:pPr>
      <w:spacing w:after="160" w:line="240" w:lineRule="exact"/>
    </w:pPr>
    <w:rPr>
      <w:rFonts w:ascii="Verdana" w:hAnsi="Verdana"/>
      <w:sz w:val="20"/>
      <w:szCs w:val="20"/>
      <w:lang w:val="en-US" w:eastAsia="en-US"/>
    </w:rPr>
  </w:style>
  <w:style w:type="paragraph" w:customStyle="1" w:styleId="ConsPlusNormal">
    <w:name w:val="ConsPlusNormal"/>
    <w:rsid w:val="00F556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556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F55640"/>
    <w:pPr>
      <w:widowControl w:val="0"/>
      <w:autoSpaceDE w:val="0"/>
      <w:autoSpaceDN w:val="0"/>
      <w:adjustRightInd w:val="0"/>
      <w:ind w:left="170"/>
      <w:jc w:val="both"/>
    </w:pPr>
    <w:rPr>
      <w:rFonts w:ascii="Arial" w:hAnsi="Arial" w:cs="Arial"/>
      <w:i/>
      <w:iCs/>
      <w:color w:val="800080"/>
      <w:sz w:val="20"/>
      <w:szCs w:val="20"/>
    </w:rPr>
  </w:style>
  <w:style w:type="character" w:styleId="a8">
    <w:name w:val="Strong"/>
    <w:qFormat/>
    <w:rsid w:val="00F55640"/>
    <w:rPr>
      <w:rFonts w:ascii="Verdana" w:hAnsi="Verdana" w:cs="Verdana"/>
      <w:b/>
      <w:bCs/>
      <w:lang w:val="en-US" w:eastAsia="en-US" w:bidi="ar-SA"/>
    </w:rPr>
  </w:style>
  <w:style w:type="paragraph" w:customStyle="1" w:styleId="a">
    <w:name w:val="Знак Знак Знак Знак"/>
    <w:basedOn w:val="a0"/>
    <w:semiHidden/>
    <w:rsid w:val="00F55640"/>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F55640"/>
  </w:style>
  <w:style w:type="character" w:styleId="a9">
    <w:name w:val="Hyperlink"/>
    <w:uiPriority w:val="99"/>
    <w:unhideWhenUsed/>
    <w:rsid w:val="00F55640"/>
    <w:rPr>
      <w:color w:val="0000FF"/>
      <w:u w:val="single"/>
    </w:rPr>
  </w:style>
  <w:style w:type="paragraph" w:styleId="aa">
    <w:name w:val="Normal (Web)"/>
    <w:basedOn w:val="a0"/>
    <w:uiPriority w:val="99"/>
    <w:unhideWhenUsed/>
    <w:rsid w:val="00F55640"/>
    <w:pPr>
      <w:spacing w:before="100" w:beforeAutospacing="1" w:after="100" w:afterAutospacing="1"/>
    </w:pPr>
  </w:style>
  <w:style w:type="paragraph" w:styleId="ab">
    <w:name w:val="Subtitle"/>
    <w:basedOn w:val="a0"/>
    <w:next w:val="a0"/>
    <w:link w:val="ac"/>
    <w:qFormat/>
    <w:rsid w:val="00F55640"/>
    <w:pPr>
      <w:spacing w:after="60"/>
      <w:jc w:val="center"/>
      <w:outlineLvl w:val="1"/>
    </w:pPr>
    <w:rPr>
      <w:rFonts w:ascii="Cambria" w:hAnsi="Cambria"/>
    </w:rPr>
  </w:style>
  <w:style w:type="character" w:customStyle="1" w:styleId="ac">
    <w:name w:val="Подзаголовок Знак"/>
    <w:basedOn w:val="a1"/>
    <w:link w:val="ab"/>
    <w:rsid w:val="00F55640"/>
    <w:rPr>
      <w:rFonts w:ascii="Cambria" w:eastAsia="Times New Roman" w:hAnsi="Cambria" w:cs="Times New Roman"/>
      <w:sz w:val="24"/>
      <w:szCs w:val="24"/>
      <w:lang w:eastAsia="ru-RU"/>
    </w:rPr>
  </w:style>
  <w:style w:type="paragraph" w:styleId="ad">
    <w:name w:val="Balloon Text"/>
    <w:basedOn w:val="a0"/>
    <w:link w:val="ae"/>
    <w:rsid w:val="00F55640"/>
    <w:rPr>
      <w:rFonts w:ascii="Tahoma" w:hAnsi="Tahoma" w:cs="Tahoma"/>
      <w:sz w:val="16"/>
      <w:szCs w:val="16"/>
    </w:rPr>
  </w:style>
  <w:style w:type="character" w:customStyle="1" w:styleId="ae">
    <w:name w:val="Текст выноски Знак"/>
    <w:basedOn w:val="a1"/>
    <w:link w:val="ad"/>
    <w:rsid w:val="00F55640"/>
    <w:rPr>
      <w:rFonts w:ascii="Tahoma" w:eastAsia="Times New Roman" w:hAnsi="Tahoma" w:cs="Tahoma"/>
      <w:sz w:val="16"/>
      <w:szCs w:val="16"/>
      <w:lang w:eastAsia="ru-RU"/>
    </w:rPr>
  </w:style>
  <w:style w:type="paragraph" w:styleId="af">
    <w:name w:val="List Paragraph"/>
    <w:basedOn w:val="a0"/>
    <w:uiPriority w:val="34"/>
    <w:qFormat/>
    <w:rsid w:val="00BD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5412705B69A5715EFE3FF81D1E6FE8ED4F34C303DD0AQ8IDG" TargetMode="External"/><Relationship Id="rId18" Type="http://schemas.openxmlformats.org/officeDocument/2006/relationships/hyperlink" Target="consultantplus://offline/ref=4F9EFCBF8A686AF23AC4C8B8BED3806D22907113C3AB927A4AC573A3DF61s9H" TargetMode="External"/><Relationship Id="rId26" Type="http://schemas.openxmlformats.org/officeDocument/2006/relationships/hyperlink" Target="consultantplus://offline/ref=6F1ECF955CAAB54C32A210F890BB6405C64A45BA589FE052A64EECBAA3C9F0EAA4D6AFEE2C7ADF34U8s1E"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4F9EFCBF8A686AF23AC4C8B8BED3806D22907814C5AC927A4AC573A3DF19DEB3331E37599D8860sBH" TargetMode="External"/><Relationship Id="rId34" Type="http://schemas.openxmlformats.org/officeDocument/2006/relationships/hyperlink" Target="consultantplus://offline/ref=B4DBE7AB1F590D53783D2A5CD17CD5DE79F0F93A017E343D2BB97F53CBJ941G" TargetMode="External"/><Relationship Id="rId42" Type="http://schemas.openxmlformats.org/officeDocument/2006/relationships/hyperlink" Target="consultantplus://offline/ref=865765996940E60F3DAB5412705B69A5715EFE3FF8101E6EE6ED4F34C303DD0A8D82DF3BCB3EA48301C943Q0IEG" TargetMode="External"/><Relationship Id="rId47" Type="http://schemas.openxmlformats.org/officeDocument/2006/relationships/hyperlink" Target="consultantplus://offline/ref=C1EDBBAE7CF4CE07237D365E3FA9B91AB4D5E2A89D00490E65810519BF0F634BF0BBB2DC6B09C5F7g9f5E" TargetMode="External"/><Relationship Id="rId50" Type="http://schemas.openxmlformats.org/officeDocument/2006/relationships/hyperlink" Target="consultantplus://offline/ref=ECCD17F89F1F18A6DEEC20FBDE0134B80C85042C411E19BC5C996DB474A26EB6F421852F3923195EB7a9H"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65765996940E60F3DAB4A1F663733A97150A935F818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6F1ECF955CAAB54C32A210F890BB6405C64146BF5096E052A64EECBAA3C9F0EAA4D6AFEE2C79D936U8s3E"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8EE29DCA9BEDA57B9C251AF460917A61A26F9095B28156C38B3C01BD7BAFE9C74593884706AmCaAE"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2FCB1B29F540ED8658F2DF7824E5EA88E4EAD8FB9A816116E9F2E316B3SBq7K"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5765996940E60F3DAB4A1F663733A97153A434F21D153DB2B2146994Q0IAG" TargetMode="External"/><Relationship Id="rId24" Type="http://schemas.openxmlformats.org/officeDocument/2006/relationships/hyperlink" Target="consultantplus://offline/ref=EAF0AF350BFB94CF4ECF39FA0F86FEBDFA1AA07590BE7062182CCF7214E4A58C1E66F5C399FE5A93F9vA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AAE3BA6847F59E2C1664490BEDD5CB2E579D706843C7E52E89404A2374y7t0H"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ECCD17F89F1F18A6DEEC20FBDE0134B80C8A012D421F19BC5C996DB474A26EB6F421852F3923195BB7a3H" TargetMode="External"/><Relationship Id="rId57" Type="http://schemas.openxmlformats.org/officeDocument/2006/relationships/theme" Target="theme/theme1.xm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4F9EFCBF8A686AF23AC4C8B8BED3806D229D7014CFA9927A4AC573A3DF61s9H" TargetMode="External"/><Relationship Id="rId31" Type="http://schemas.openxmlformats.org/officeDocument/2006/relationships/hyperlink" Target="consultantplus://offline/ref=1BB54EB4FF941075E5016659A37BB1136950425FD4329D8B5EB648C782BB95D0FA515106BA450638F3p2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settings" Target="settings.xml"/><Relationship Id="rId9" Type="http://schemas.openxmlformats.org/officeDocument/2006/relationships/hyperlink" Target="consultantplus://offline/ref=850FD628C38769D37FEFF65D7617652509E1C340A0811FD6CEB97522C04F1B17F61E3929DFF5BFC8tFR0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4F9EFCBF8A686AF23AC4C8B8BED3806D22907113C3AB927A4AC573A3DF61s9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2FCB1B29F540ED8658F2DF7824E5EA88E4E4DEF9978B6116E9F2E316B3SBq7K" TargetMode="External"/><Relationship Id="rId35" Type="http://schemas.openxmlformats.org/officeDocument/2006/relationships/hyperlink" Target="consultantplus://offline/ref=B4DBE7AB1F590D53783D2A5CD17CD5DE79FEFF380C74343D2BB97F53CBJ941G" TargetMode="External"/><Relationship Id="rId43" Type="http://schemas.openxmlformats.org/officeDocument/2006/relationships/hyperlink" Target="consultantplus://offline/ref=3B6A61F9D71FA9DF8005025F4A7012A76617A42ADD278029EA207EE222A1A5464151C3398C6098A5HDy5J" TargetMode="External"/><Relationship Id="rId48" Type="http://schemas.openxmlformats.org/officeDocument/2006/relationships/hyperlink" Target="consultantplus://offline/ref=DEB4C1A3C140AB79888A9C5C2DCF9374622925DDA2696DECB2584F60A87C8AB28DE990B997C7AF01L9g5E" TargetMode="External"/><Relationship Id="rId56" Type="http://schemas.openxmlformats.org/officeDocument/2006/relationships/fontTable" Target="fontTable.xm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865765996940E60F3DAB4A1F663733A9725DA737FB4E423FE3E71AQ6IC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12056</Words>
  <Characters>68721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2022-05-19T07:34:00Z</cp:lastPrinted>
  <dcterms:created xsi:type="dcterms:W3CDTF">2022-06-01T01:49:00Z</dcterms:created>
  <dcterms:modified xsi:type="dcterms:W3CDTF">2022-06-01T01:49:00Z</dcterms:modified>
</cp:coreProperties>
</file>